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7A00" w14:textId="77777777" w:rsidR="001A3341"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sidR="00BE2743">
        <w:rPr>
          <w:rFonts w:ascii="Times New Roman" w:eastAsia="Times New Roman" w:hAnsi="Times New Roman" w:cs="Times New Roman"/>
          <w:sz w:val="24"/>
          <w:szCs w:val="24"/>
          <w:lang w:eastAsia="ru-RU"/>
        </w:rPr>
        <w:t xml:space="preserve">азовательное учреждение </w:t>
      </w:r>
    </w:p>
    <w:p w14:paraId="5CA45725" w14:textId="77777777" w:rsidR="00773555" w:rsidRPr="00EF3F70" w:rsidRDefault="00BE2743" w:rsidP="00402B1E">
      <w:pPr>
        <w:tabs>
          <w:tab w:val="left" w:pos="326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высшего</w:t>
      </w:r>
      <w:r w:rsidR="001A3341">
        <w:rPr>
          <w:rFonts w:ascii="Times New Roman" w:eastAsia="Times New Roman" w:hAnsi="Times New Roman" w:cs="Times New Roman"/>
          <w:sz w:val="24"/>
          <w:szCs w:val="24"/>
          <w:lang w:eastAsia="ru-RU"/>
        </w:rPr>
        <w:t xml:space="preserve"> </w:t>
      </w:r>
      <w:r w:rsidR="00773555" w:rsidRPr="00EF3F70">
        <w:rPr>
          <w:rFonts w:ascii="Times New Roman" w:eastAsia="Times New Roman" w:hAnsi="Times New Roman" w:cs="Times New Roman"/>
          <w:sz w:val="24"/>
          <w:szCs w:val="24"/>
          <w:lang w:eastAsia="ru-RU"/>
        </w:rPr>
        <w:t xml:space="preserve">образования </w:t>
      </w:r>
    </w:p>
    <w:p w14:paraId="27B01E1B"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2A7FA85C"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7E6A8DE3"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58D22DB5"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1230567E" w14:textId="77777777" w:rsidR="00773555" w:rsidRPr="00EF3F70" w:rsidRDefault="00773555" w:rsidP="00402B1E">
      <w:pPr>
        <w:tabs>
          <w:tab w:val="left" w:pos="3261"/>
        </w:tabs>
        <w:spacing w:after="0" w:line="240" w:lineRule="auto"/>
        <w:rPr>
          <w:rFonts w:ascii="Times New Roman" w:eastAsia="Times New Roman" w:hAnsi="Times New Roman" w:cs="Times New Roman"/>
          <w:sz w:val="24"/>
          <w:szCs w:val="24"/>
          <w:lang w:eastAsia="ru-RU"/>
        </w:rPr>
      </w:pPr>
    </w:p>
    <w:p w14:paraId="6372DC2A" w14:textId="77777777" w:rsidR="00773555" w:rsidRPr="00EF3F70" w:rsidRDefault="00773555" w:rsidP="00402B1E">
      <w:pPr>
        <w:tabs>
          <w:tab w:val="left" w:pos="3261"/>
        </w:tabs>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48752088" w14:textId="77777777" w:rsidR="00773555" w:rsidRPr="00EF3F70" w:rsidRDefault="00773555" w:rsidP="00402B1E">
      <w:pPr>
        <w:tabs>
          <w:tab w:val="left" w:pos="3261"/>
        </w:tabs>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(декан)</w:t>
      </w:r>
    </w:p>
    <w:p w14:paraId="506DE31D" w14:textId="77777777" w:rsidR="00773555" w:rsidRPr="00EF3F70" w:rsidRDefault="00773555" w:rsidP="00402B1E">
      <w:pPr>
        <w:tabs>
          <w:tab w:val="left" w:pos="3261"/>
        </w:tabs>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____________/Н.Г. Осипова/</w:t>
      </w:r>
    </w:p>
    <w:p w14:paraId="22AEA3FB" w14:textId="7F8F1173" w:rsidR="00773555" w:rsidRPr="00215DA7" w:rsidRDefault="00773555" w:rsidP="00402B1E">
      <w:pPr>
        <w:tabs>
          <w:tab w:val="left" w:pos="3261"/>
        </w:tabs>
        <w:spacing w:after="0" w:line="240" w:lineRule="auto"/>
        <w:ind w:firstLine="5940"/>
        <w:jc w:val="right"/>
        <w:rPr>
          <w:rFonts w:ascii="Times New Roman" w:eastAsia="Times New Roman" w:hAnsi="Times New Roman" w:cs="Times New Roman"/>
          <w:b/>
          <w:bCs/>
          <w:sz w:val="24"/>
          <w:szCs w:val="24"/>
          <w:lang w:eastAsia="ru-RU"/>
        </w:rPr>
      </w:pPr>
      <w:r w:rsidRPr="00215DA7">
        <w:rPr>
          <w:rFonts w:ascii="Times New Roman" w:eastAsia="Times New Roman" w:hAnsi="Times New Roman" w:cs="Times New Roman"/>
          <w:b/>
          <w:bCs/>
          <w:sz w:val="24"/>
          <w:szCs w:val="24"/>
          <w:lang w:eastAsia="ru-RU"/>
        </w:rPr>
        <w:t>«</w:t>
      </w:r>
      <w:r w:rsidR="006425A0" w:rsidRPr="00215DA7">
        <w:rPr>
          <w:rFonts w:ascii="Times New Roman" w:eastAsia="Times New Roman" w:hAnsi="Times New Roman" w:cs="Times New Roman"/>
          <w:b/>
          <w:bCs/>
          <w:sz w:val="24"/>
          <w:szCs w:val="24"/>
          <w:lang w:eastAsia="ru-RU"/>
        </w:rPr>
        <w:t>____</w:t>
      </w:r>
      <w:r w:rsidRPr="00215DA7">
        <w:rPr>
          <w:rFonts w:ascii="Times New Roman" w:eastAsia="Times New Roman" w:hAnsi="Times New Roman" w:cs="Times New Roman"/>
          <w:b/>
          <w:bCs/>
          <w:sz w:val="24"/>
          <w:szCs w:val="24"/>
          <w:lang w:eastAsia="ru-RU"/>
        </w:rPr>
        <w:t xml:space="preserve"> » _________ 20</w:t>
      </w:r>
      <w:r w:rsidR="00293604">
        <w:rPr>
          <w:rFonts w:ascii="Times New Roman" w:eastAsia="Times New Roman" w:hAnsi="Times New Roman" w:cs="Times New Roman"/>
          <w:b/>
          <w:bCs/>
          <w:sz w:val="24"/>
          <w:szCs w:val="24"/>
          <w:lang w:eastAsia="ru-RU"/>
        </w:rPr>
        <w:t>20</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r w:rsidRPr="00215DA7">
        <w:rPr>
          <w:rFonts w:ascii="Times New Roman" w:eastAsia="Times New Roman" w:hAnsi="Times New Roman" w:cs="Times New Roman"/>
          <w:b/>
          <w:bCs/>
          <w:sz w:val="24"/>
          <w:szCs w:val="24"/>
          <w:lang w:eastAsia="ru-RU"/>
        </w:rPr>
        <w:t>.</w:t>
      </w:r>
    </w:p>
    <w:p w14:paraId="20D5A2DC"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3ED5A11F"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2492FBE1"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35D5A382"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p>
    <w:p w14:paraId="5FEE719D" w14:textId="77777777" w:rsidR="00773555" w:rsidRPr="00215DA7"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ПРОГРАММА</w:t>
      </w:r>
      <w:r w:rsidRPr="00215DA7">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ДИСЦИПЛИНЫ</w:t>
      </w:r>
    </w:p>
    <w:p w14:paraId="72C382F8" w14:textId="77777777" w:rsidR="00762144" w:rsidRPr="00762144" w:rsidRDefault="001625E0" w:rsidP="00762144">
      <w:pPr>
        <w:pStyle w:val="ad"/>
        <w:tabs>
          <w:tab w:val="left" w:pos="2835"/>
          <w:tab w:val="left" w:pos="3261"/>
        </w:tabs>
        <w:spacing w:before="0" w:beforeAutospacing="0" w:after="0" w:afterAutospacing="0"/>
        <w:jc w:val="center"/>
        <w:rPr>
          <w:b/>
        </w:rPr>
      </w:pPr>
      <w:r>
        <w:rPr>
          <w:rFonts w:eastAsia="+mn-ea"/>
          <w:b/>
          <w:kern w:val="24"/>
        </w:rPr>
        <w:t>«</w:t>
      </w:r>
      <w:r w:rsidR="00762144" w:rsidRPr="00762144">
        <w:rPr>
          <w:b/>
        </w:rPr>
        <w:t>Структура и динамика современных обществ»</w:t>
      </w:r>
    </w:p>
    <w:p w14:paraId="0C200FD2" w14:textId="5184595B" w:rsidR="00773555" w:rsidRPr="00D90259" w:rsidRDefault="00762144" w:rsidP="00762144">
      <w:pPr>
        <w:pStyle w:val="ad"/>
        <w:tabs>
          <w:tab w:val="left" w:pos="2835"/>
          <w:tab w:val="left" w:pos="3261"/>
        </w:tabs>
        <w:spacing w:before="0" w:beforeAutospacing="0" w:after="0" w:afterAutospacing="0"/>
        <w:jc w:val="center"/>
        <w:rPr>
          <w:b/>
          <w:lang w:val="en-US"/>
        </w:rPr>
      </w:pPr>
      <w:r w:rsidRPr="00762144">
        <w:rPr>
          <w:b/>
          <w:lang w:val="en-US"/>
        </w:rPr>
        <w:t>(“Structure and dynamics of modern societies)</w:t>
      </w:r>
    </w:p>
    <w:p w14:paraId="450BA85B" w14:textId="77777777" w:rsidR="00773555" w:rsidRPr="00D90259" w:rsidRDefault="00773555" w:rsidP="00402B1E">
      <w:pPr>
        <w:tabs>
          <w:tab w:val="left" w:pos="3261"/>
        </w:tabs>
        <w:spacing w:after="0" w:line="288" w:lineRule="auto"/>
        <w:ind w:firstLine="720"/>
        <w:rPr>
          <w:rFonts w:ascii="Times New Roman" w:eastAsia="+mn-ea" w:hAnsi="Times New Roman" w:cs="Times New Roman"/>
          <w:kern w:val="24"/>
          <w:sz w:val="24"/>
          <w:szCs w:val="24"/>
          <w:u w:val="single"/>
          <w:lang w:val="en-US" w:eastAsia="ru-RU"/>
        </w:rPr>
      </w:pPr>
    </w:p>
    <w:p w14:paraId="6B468652" w14:textId="77777777" w:rsidR="00773555" w:rsidRPr="00D90259" w:rsidRDefault="00773555" w:rsidP="00402B1E">
      <w:pPr>
        <w:tabs>
          <w:tab w:val="left" w:pos="3261"/>
        </w:tabs>
        <w:spacing w:after="0" w:line="288" w:lineRule="auto"/>
        <w:ind w:firstLine="720"/>
        <w:rPr>
          <w:rFonts w:ascii="Times New Roman" w:eastAsia="+mn-ea" w:hAnsi="Times New Roman" w:cs="Times New Roman"/>
          <w:kern w:val="24"/>
          <w:sz w:val="24"/>
          <w:szCs w:val="24"/>
          <w:u w:val="single"/>
          <w:lang w:val="en-US" w:eastAsia="ru-RU"/>
        </w:rPr>
      </w:pPr>
    </w:p>
    <w:p w14:paraId="0B9BDAC6"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 xml:space="preserve">Уровень высшего образования: </w:t>
      </w:r>
    </w:p>
    <w:p w14:paraId="75248F74" w14:textId="77777777" w:rsidR="00773555" w:rsidRPr="00EF3F70" w:rsidRDefault="00CF54D2" w:rsidP="00402B1E">
      <w:pPr>
        <w:tabs>
          <w:tab w:val="left" w:pos="3261"/>
        </w:tab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16A057D2" w14:textId="77777777" w:rsidR="00773555" w:rsidRPr="00EF3F70" w:rsidRDefault="00773555" w:rsidP="00402B1E">
      <w:pPr>
        <w:tabs>
          <w:tab w:val="left" w:pos="3261"/>
        </w:tabs>
        <w:spacing w:after="0" w:line="240" w:lineRule="auto"/>
        <w:jc w:val="center"/>
        <w:rPr>
          <w:rFonts w:ascii="Times New Roman" w:eastAsia="Times New Roman" w:hAnsi="Times New Roman" w:cs="Times New Roman"/>
          <w:b/>
          <w:bCs/>
          <w:i/>
          <w:iCs/>
          <w:sz w:val="24"/>
          <w:szCs w:val="24"/>
          <w:lang w:eastAsia="ru-RU"/>
        </w:rPr>
      </w:pPr>
    </w:p>
    <w:p w14:paraId="2055BE60"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14752D5D" w14:textId="77777777" w:rsidR="00773555" w:rsidRPr="00EF3F70" w:rsidRDefault="00F72A97" w:rsidP="00402B1E">
      <w:pPr>
        <w:tabs>
          <w:tab w:val="left" w:pos="326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39.0</w:t>
      </w:r>
      <w:r w:rsidR="00CF54D2">
        <w:rPr>
          <w:rFonts w:ascii="Times New Roman" w:eastAsia="Times New Roman" w:hAnsi="Times New Roman" w:cs="Times New Roman"/>
          <w:bCs/>
          <w:sz w:val="24"/>
          <w:szCs w:val="24"/>
          <w:lang w:eastAsia="ru-RU"/>
        </w:rPr>
        <w:t>4</w:t>
      </w:r>
      <w:r w:rsidR="00773555" w:rsidRPr="00EF3F70">
        <w:rPr>
          <w:rFonts w:ascii="Times New Roman" w:eastAsia="Times New Roman" w:hAnsi="Times New Roman" w:cs="Times New Roman"/>
          <w:bCs/>
          <w:sz w:val="24"/>
          <w:szCs w:val="24"/>
          <w:lang w:eastAsia="ru-RU"/>
        </w:rPr>
        <w:t>.01 СОЦИОЛОГИЯ</w:t>
      </w:r>
    </w:p>
    <w:p w14:paraId="37264D0F" w14:textId="3E5FFAAB" w:rsidR="001625E0" w:rsidRPr="001625E0" w:rsidRDefault="001625E0" w:rsidP="00402B1E">
      <w:pPr>
        <w:tabs>
          <w:tab w:val="left" w:pos="3261"/>
        </w:tabs>
        <w:spacing w:after="0" w:line="240" w:lineRule="auto"/>
        <w:jc w:val="center"/>
        <w:rPr>
          <w:rFonts w:ascii="Times New Roman" w:eastAsia="Times New Roman" w:hAnsi="Times New Roman" w:cs="Times New Roman"/>
          <w:b/>
          <w:bCs/>
          <w:sz w:val="24"/>
          <w:szCs w:val="24"/>
          <w:lang w:eastAsia="ru-RU"/>
        </w:rPr>
      </w:pPr>
      <w:r w:rsidRPr="001625E0">
        <w:rPr>
          <w:rFonts w:ascii="Times New Roman" w:eastAsia="Times New Roman" w:hAnsi="Times New Roman" w:cs="Times New Roman"/>
          <w:b/>
          <w:bCs/>
          <w:sz w:val="24"/>
          <w:szCs w:val="24"/>
          <w:lang w:eastAsia="ru-RU"/>
        </w:rPr>
        <w:t>Направленность (профиль) ОПОП:</w:t>
      </w:r>
    </w:p>
    <w:p w14:paraId="03203676" w14:textId="3BC551E6" w:rsidR="001625E0" w:rsidRDefault="001625E0" w:rsidP="00402B1E">
      <w:pPr>
        <w:tabs>
          <w:tab w:val="left" w:pos="3261"/>
        </w:tabs>
        <w:spacing w:after="0" w:line="240" w:lineRule="auto"/>
        <w:jc w:val="center"/>
        <w:rPr>
          <w:rFonts w:ascii="Times New Roman" w:eastAsia="Times New Roman" w:hAnsi="Times New Roman" w:cs="Times New Roman"/>
          <w:sz w:val="24"/>
          <w:szCs w:val="24"/>
          <w:lang w:eastAsia="ru-RU"/>
        </w:rPr>
      </w:pPr>
      <w:r w:rsidRPr="001625E0">
        <w:rPr>
          <w:rFonts w:ascii="Times New Roman" w:eastAsia="Times New Roman" w:hAnsi="Times New Roman" w:cs="Times New Roman"/>
          <w:sz w:val="24"/>
          <w:szCs w:val="24"/>
          <w:lang w:eastAsia="ru-RU"/>
        </w:rPr>
        <w:t>«</w:t>
      </w:r>
      <w:r w:rsidR="007E1D70" w:rsidRPr="007E1D70">
        <w:rPr>
          <w:rFonts w:ascii="Times New Roman" w:eastAsia="Times New Roman" w:hAnsi="Times New Roman" w:cs="Times New Roman"/>
          <w:sz w:val="24"/>
          <w:szCs w:val="24"/>
          <w:lang w:eastAsia="ru-RU"/>
        </w:rPr>
        <w:t>Государственное управление социальными процессами</w:t>
      </w:r>
      <w:r w:rsidRPr="001625E0">
        <w:rPr>
          <w:rFonts w:ascii="Times New Roman" w:eastAsia="Times New Roman" w:hAnsi="Times New Roman" w:cs="Times New Roman"/>
          <w:sz w:val="24"/>
          <w:szCs w:val="24"/>
          <w:lang w:eastAsia="ru-RU"/>
        </w:rPr>
        <w:t>»</w:t>
      </w:r>
    </w:p>
    <w:p w14:paraId="2D599AC9" w14:textId="77777777" w:rsidR="000A7476" w:rsidRDefault="000A7476" w:rsidP="00402B1E">
      <w:pPr>
        <w:tabs>
          <w:tab w:val="left" w:pos="3261"/>
        </w:tabs>
        <w:spacing w:after="0" w:line="240" w:lineRule="auto"/>
        <w:jc w:val="center"/>
        <w:rPr>
          <w:rFonts w:ascii="Times New Roman" w:eastAsia="Times New Roman" w:hAnsi="Times New Roman" w:cs="Times New Roman"/>
          <w:sz w:val="24"/>
          <w:szCs w:val="24"/>
          <w:lang w:eastAsia="ru-RU"/>
        </w:rPr>
      </w:pPr>
    </w:p>
    <w:p w14:paraId="6E59FD02" w14:textId="229E48BF" w:rsidR="00C12352" w:rsidRDefault="00773555" w:rsidP="00402B1E">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sidR="00C12352">
        <w:rPr>
          <w:rFonts w:ascii="Times New Roman" w:eastAsia="Times New Roman" w:hAnsi="Times New Roman" w:cs="Times New Roman"/>
          <w:sz w:val="24"/>
          <w:szCs w:val="24"/>
          <w:lang w:eastAsia="ru-RU"/>
        </w:rPr>
        <w:t xml:space="preserve"> </w:t>
      </w:r>
    </w:p>
    <w:p w14:paraId="0D4C26B9" w14:textId="77777777" w:rsidR="00773555" w:rsidRDefault="00A800CC" w:rsidP="00402B1E">
      <w:pPr>
        <w:tabs>
          <w:tab w:val="left" w:pos="3261"/>
        </w:tabs>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w:t>
      </w:r>
      <w:r w:rsidR="00773555" w:rsidRPr="00EF3F70">
        <w:rPr>
          <w:rFonts w:ascii="Times New Roman" w:eastAsia="Times New Roman" w:hAnsi="Times New Roman" w:cs="Times New Roman"/>
          <w:bCs/>
          <w:iCs/>
          <w:sz w:val="24"/>
          <w:szCs w:val="24"/>
          <w:lang w:eastAsia="ru-RU"/>
        </w:rPr>
        <w:t>чная</w:t>
      </w:r>
    </w:p>
    <w:p w14:paraId="3D763763" w14:textId="77777777" w:rsidR="00CF54D2" w:rsidRPr="00EF3F70" w:rsidRDefault="00CF54D2" w:rsidP="00402B1E">
      <w:pPr>
        <w:tabs>
          <w:tab w:val="left" w:pos="3261"/>
        </w:tabs>
        <w:spacing w:after="0" w:line="240" w:lineRule="auto"/>
        <w:jc w:val="center"/>
        <w:rPr>
          <w:rFonts w:ascii="Times New Roman" w:eastAsia="Times New Roman" w:hAnsi="Times New Roman" w:cs="Times New Roman"/>
          <w:sz w:val="24"/>
          <w:szCs w:val="24"/>
          <w:lang w:eastAsia="ru-RU"/>
        </w:rPr>
      </w:pPr>
    </w:p>
    <w:p w14:paraId="7B37A2EF"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2072A017"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6874502B"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51347C34"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658DB706" w14:textId="122211E3"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(протокол №__ от______   20</w:t>
      </w:r>
      <w:r w:rsidR="00293604">
        <w:rPr>
          <w:rFonts w:ascii="Times New Roman" w:eastAsia="Times New Roman" w:hAnsi="Times New Roman" w:cs="Times New Roman"/>
          <w:sz w:val="24"/>
          <w:szCs w:val="24"/>
          <w:lang w:eastAsia="ru-RU"/>
        </w:rPr>
        <w:t>20</w:t>
      </w:r>
      <w:r w:rsidRPr="00EF3F70">
        <w:rPr>
          <w:rFonts w:ascii="Times New Roman" w:eastAsia="Times New Roman" w:hAnsi="Times New Roman" w:cs="Times New Roman"/>
          <w:sz w:val="24"/>
          <w:szCs w:val="24"/>
          <w:lang w:eastAsia="ru-RU"/>
        </w:rPr>
        <w:t xml:space="preserve"> г.)</w:t>
      </w:r>
    </w:p>
    <w:p w14:paraId="08B33CBF" w14:textId="77777777" w:rsidR="00773555" w:rsidRPr="00EF3F70" w:rsidRDefault="00773555" w:rsidP="00402B1E">
      <w:pPr>
        <w:tabs>
          <w:tab w:val="left" w:pos="3261"/>
        </w:tabs>
        <w:spacing w:after="0" w:line="360" w:lineRule="auto"/>
        <w:jc w:val="right"/>
        <w:rPr>
          <w:rFonts w:ascii="Times New Roman" w:eastAsia="Times New Roman" w:hAnsi="Times New Roman" w:cs="Times New Roman"/>
          <w:sz w:val="24"/>
          <w:szCs w:val="24"/>
          <w:lang w:eastAsia="ru-RU"/>
        </w:rPr>
      </w:pPr>
    </w:p>
    <w:p w14:paraId="072F184A"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34C37F5D"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4AF9DA44" w14:textId="48B6EA91" w:rsidR="00773555"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2C518967" w14:textId="77777777" w:rsidR="00D90259" w:rsidRPr="00EF3F70" w:rsidRDefault="00D90259"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6E37477B" w14:textId="77777777" w:rsidR="00773555" w:rsidRPr="00EF3F70" w:rsidRDefault="00773555" w:rsidP="00402B1E">
      <w:pPr>
        <w:tabs>
          <w:tab w:val="left" w:pos="3261"/>
        </w:tabs>
        <w:spacing w:after="0" w:line="360" w:lineRule="auto"/>
        <w:jc w:val="center"/>
        <w:rPr>
          <w:rFonts w:ascii="Times New Roman" w:eastAsia="Times New Roman" w:hAnsi="Times New Roman" w:cs="Times New Roman"/>
          <w:sz w:val="24"/>
          <w:szCs w:val="24"/>
          <w:lang w:eastAsia="ru-RU"/>
        </w:rPr>
      </w:pPr>
    </w:p>
    <w:p w14:paraId="59BE1F49" w14:textId="6BAD0A93" w:rsidR="00773555" w:rsidRPr="007E1D70" w:rsidRDefault="00773555" w:rsidP="00402B1E">
      <w:pPr>
        <w:tabs>
          <w:tab w:val="left" w:pos="3261"/>
        </w:tabs>
        <w:spacing w:after="0" w:line="360" w:lineRule="auto"/>
        <w:jc w:val="center"/>
        <w:rPr>
          <w:rFonts w:ascii="Times New Roman" w:eastAsia="Times New Roman" w:hAnsi="Times New Roman" w:cs="Times New Roman"/>
          <w:sz w:val="24"/>
          <w:szCs w:val="24"/>
          <w:lang w:val="en-US" w:eastAsia="ru-RU"/>
        </w:rPr>
      </w:pPr>
      <w:r w:rsidRPr="00EF3F70">
        <w:rPr>
          <w:rFonts w:ascii="Times New Roman" w:eastAsia="Times New Roman" w:hAnsi="Times New Roman" w:cs="Times New Roman"/>
          <w:sz w:val="24"/>
          <w:szCs w:val="24"/>
          <w:lang w:eastAsia="ru-RU"/>
        </w:rPr>
        <w:t>Москва 20</w:t>
      </w:r>
      <w:r w:rsidR="007E1D70">
        <w:rPr>
          <w:rFonts w:ascii="Times New Roman" w:eastAsia="Times New Roman" w:hAnsi="Times New Roman" w:cs="Times New Roman"/>
          <w:sz w:val="24"/>
          <w:szCs w:val="24"/>
          <w:lang w:val="en-US" w:eastAsia="ru-RU"/>
        </w:rPr>
        <w:t>20</w:t>
      </w:r>
    </w:p>
    <w:p w14:paraId="6DC3190B" w14:textId="77777777" w:rsidR="00EF3F70" w:rsidRDefault="00EF3F70" w:rsidP="00402B1E">
      <w:pPr>
        <w:tabs>
          <w:tab w:val="left" w:pos="3261"/>
        </w:tabs>
        <w:spacing w:after="0" w:line="360" w:lineRule="auto"/>
        <w:jc w:val="both"/>
        <w:rPr>
          <w:rFonts w:ascii="Times New Roman" w:eastAsia="Times New Roman" w:hAnsi="Times New Roman" w:cs="Times New Roman"/>
          <w:sz w:val="24"/>
          <w:szCs w:val="24"/>
          <w:lang w:eastAsia="ru-RU"/>
        </w:rPr>
        <w:sectPr w:rsidR="00EF3F70">
          <w:pgSz w:w="11906" w:h="16838"/>
          <w:pgMar w:top="1134" w:right="850" w:bottom="1134" w:left="1701" w:header="708" w:footer="708" w:gutter="0"/>
          <w:cols w:space="708"/>
          <w:docGrid w:linePitch="360"/>
        </w:sectPr>
      </w:pPr>
    </w:p>
    <w:p w14:paraId="70A4BFEB" w14:textId="3EE77650" w:rsidR="00773555" w:rsidRPr="008D6D39" w:rsidRDefault="00773555" w:rsidP="00402B1E">
      <w:pPr>
        <w:tabs>
          <w:tab w:val="left" w:pos="3261"/>
        </w:tabs>
        <w:spacing w:after="0" w:line="360" w:lineRule="auto"/>
        <w:jc w:val="both"/>
        <w:rPr>
          <w:rFonts w:ascii="Times New Roman" w:eastAsia="Times New Roman" w:hAnsi="Times New Roman" w:cs="Times New Roman"/>
          <w:color w:val="000000"/>
          <w:sz w:val="24"/>
          <w:szCs w:val="24"/>
          <w:lang w:eastAsia="ru-RU"/>
        </w:rPr>
      </w:pPr>
      <w:r w:rsidRPr="008D6D39">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008D6D39" w:rsidRPr="008D6D39">
        <w:rPr>
          <w:rFonts w:ascii="Times New Roman" w:hAnsi="Times New Roman" w:cs="Times New Roman"/>
          <w:sz w:val="24"/>
          <w:szCs w:val="24"/>
        </w:rPr>
        <w:t xml:space="preserve">в соответствии с </w:t>
      </w:r>
      <w:r w:rsidR="008D6D39" w:rsidRPr="008D6D39">
        <w:rPr>
          <w:rFonts w:ascii="Times New Roman" w:hAnsi="Times New Roman" w:cs="Times New Roman"/>
          <w:color w:val="000000"/>
          <w:sz w:val="24"/>
          <w:szCs w:val="24"/>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8D6D39">
        <w:rPr>
          <w:rFonts w:ascii="Times New Roman" w:eastAsia="Times New Roman" w:hAnsi="Times New Roman" w:cs="Times New Roman"/>
          <w:color w:val="000000"/>
          <w:sz w:val="24"/>
          <w:szCs w:val="24"/>
          <w:lang w:eastAsia="ru-RU"/>
        </w:rPr>
        <w:t xml:space="preserve"> </w:t>
      </w:r>
      <w:r w:rsidR="00FC7FC4" w:rsidRPr="00FC7FC4">
        <w:rPr>
          <w:rFonts w:ascii="Times New Roman" w:eastAsia="Times New Roman" w:hAnsi="Times New Roman" w:cs="Times New Roman"/>
          <w:color w:val="000000"/>
          <w:sz w:val="24"/>
          <w:szCs w:val="24"/>
          <w:lang w:eastAsia="ru-RU"/>
        </w:rPr>
        <w:t xml:space="preserve">39.04.01 </w:t>
      </w:r>
      <w:r w:rsidR="00FC7FC4">
        <w:rPr>
          <w:rFonts w:ascii="Times New Roman" w:eastAsia="Times New Roman" w:hAnsi="Times New Roman" w:cs="Times New Roman"/>
          <w:color w:val="000000"/>
          <w:sz w:val="24"/>
          <w:szCs w:val="24"/>
          <w:lang w:eastAsia="ru-RU"/>
        </w:rPr>
        <w:t>С</w:t>
      </w:r>
      <w:r w:rsidR="00FC7FC4" w:rsidRPr="00FC7FC4">
        <w:rPr>
          <w:rFonts w:ascii="Times New Roman" w:eastAsia="Times New Roman" w:hAnsi="Times New Roman" w:cs="Times New Roman"/>
          <w:color w:val="000000"/>
          <w:sz w:val="24"/>
          <w:szCs w:val="24"/>
          <w:lang w:eastAsia="ru-RU"/>
        </w:rPr>
        <w:t>оциология (уровень магистратуры)</w:t>
      </w:r>
      <w:r w:rsidR="00FC7FC4">
        <w:rPr>
          <w:rFonts w:ascii="Times New Roman" w:eastAsia="Times New Roman" w:hAnsi="Times New Roman" w:cs="Times New Roman"/>
          <w:color w:val="000000"/>
          <w:sz w:val="24"/>
          <w:szCs w:val="24"/>
          <w:lang w:eastAsia="ru-RU"/>
        </w:rPr>
        <w:t xml:space="preserve"> </w:t>
      </w:r>
      <w:r w:rsidRPr="008D6D39">
        <w:rPr>
          <w:rFonts w:ascii="Times New Roman" w:eastAsia="Times New Roman" w:hAnsi="Times New Roman" w:cs="Times New Roman"/>
          <w:color w:val="000000"/>
          <w:sz w:val="24"/>
          <w:szCs w:val="24"/>
          <w:lang w:eastAsia="ru-RU"/>
        </w:rPr>
        <w:t xml:space="preserve">в редакции приказа </w:t>
      </w:r>
      <w:r w:rsidR="008D6D39">
        <w:rPr>
          <w:rFonts w:ascii="Times New Roman" w:hAnsi="Times New Roman" w:cs="Times New Roman"/>
          <w:bCs/>
          <w:sz w:val="24"/>
          <w:szCs w:val="24"/>
        </w:rPr>
        <w:t>МГУ от ______ 201</w:t>
      </w:r>
      <w:r w:rsidR="00B40BF6">
        <w:rPr>
          <w:rFonts w:ascii="Times New Roman" w:hAnsi="Times New Roman" w:cs="Times New Roman"/>
          <w:bCs/>
          <w:sz w:val="24"/>
          <w:szCs w:val="24"/>
        </w:rPr>
        <w:t>9</w:t>
      </w:r>
      <w:r w:rsidR="008D6D39">
        <w:rPr>
          <w:rFonts w:ascii="Times New Roman" w:hAnsi="Times New Roman" w:cs="Times New Roman"/>
          <w:bCs/>
          <w:sz w:val="24"/>
          <w:szCs w:val="24"/>
        </w:rPr>
        <w:t xml:space="preserve"> года</w:t>
      </w:r>
      <w:r w:rsidR="006904E5">
        <w:rPr>
          <w:rFonts w:ascii="Times New Roman" w:hAnsi="Times New Roman" w:cs="Times New Roman"/>
          <w:bCs/>
          <w:sz w:val="24"/>
          <w:szCs w:val="24"/>
        </w:rPr>
        <w:t>.</w:t>
      </w:r>
    </w:p>
    <w:p w14:paraId="7B637D33" w14:textId="77777777" w:rsidR="00773555" w:rsidRPr="00EF3F70" w:rsidRDefault="00773555" w:rsidP="00402B1E">
      <w:pPr>
        <w:tabs>
          <w:tab w:val="left" w:pos="3261"/>
        </w:tabs>
        <w:spacing w:after="0" w:line="360" w:lineRule="auto"/>
        <w:rPr>
          <w:rFonts w:ascii="Times New Roman" w:eastAsia="Times New Roman" w:hAnsi="Times New Roman" w:cs="Times New Roman"/>
          <w:color w:val="000000"/>
          <w:sz w:val="24"/>
          <w:szCs w:val="24"/>
          <w:lang w:eastAsia="ru-RU"/>
        </w:rPr>
      </w:pPr>
    </w:p>
    <w:p w14:paraId="32C6FDD9" w14:textId="3F3FD73B" w:rsidR="00773555" w:rsidRPr="00EF3F70" w:rsidRDefault="00BC7399" w:rsidP="00402B1E">
      <w:pPr>
        <w:tabs>
          <w:tab w:val="left" w:pos="3261"/>
        </w:tab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(годы) приема на обучение:</w:t>
      </w:r>
      <w:r w:rsidR="00F3056F">
        <w:rPr>
          <w:rFonts w:ascii="Times New Roman" w:eastAsia="Times New Roman" w:hAnsi="Times New Roman" w:cs="Times New Roman"/>
          <w:color w:val="000000"/>
          <w:sz w:val="24"/>
          <w:szCs w:val="24"/>
          <w:lang w:eastAsia="ru-RU"/>
        </w:rPr>
        <w:t xml:space="preserve"> </w:t>
      </w:r>
      <w:r w:rsidR="00B40BF6">
        <w:rPr>
          <w:rFonts w:ascii="Times New Roman" w:eastAsia="Times New Roman" w:hAnsi="Times New Roman" w:cs="Times New Roman"/>
          <w:color w:val="000000"/>
          <w:sz w:val="24"/>
          <w:szCs w:val="24"/>
          <w:lang w:eastAsia="ru-RU"/>
        </w:rPr>
        <w:t>2019</w:t>
      </w:r>
      <w:r w:rsidR="00293604">
        <w:rPr>
          <w:rFonts w:ascii="Times New Roman" w:eastAsia="Times New Roman" w:hAnsi="Times New Roman" w:cs="Times New Roman"/>
          <w:color w:val="000000"/>
          <w:sz w:val="24"/>
          <w:szCs w:val="24"/>
          <w:lang w:eastAsia="ru-RU"/>
        </w:rPr>
        <w:t>, 2020</w:t>
      </w:r>
      <w:r w:rsidR="00773555" w:rsidRPr="002D76E0">
        <w:rPr>
          <w:rFonts w:ascii="Times New Roman" w:eastAsia="Times New Roman" w:hAnsi="Times New Roman" w:cs="Times New Roman"/>
          <w:color w:val="000000"/>
          <w:sz w:val="24"/>
          <w:szCs w:val="24"/>
          <w:lang w:eastAsia="ru-RU"/>
        </w:rPr>
        <w:t>.</w:t>
      </w:r>
    </w:p>
    <w:p w14:paraId="17052C1A" w14:textId="77777777" w:rsidR="00773555" w:rsidRPr="00EF3F70" w:rsidRDefault="00773555" w:rsidP="00402B1E">
      <w:pPr>
        <w:tabs>
          <w:tab w:val="left" w:pos="3261"/>
        </w:tabs>
        <w:jc w:val="center"/>
        <w:rPr>
          <w:rFonts w:ascii="Times New Roman" w:hAnsi="Times New Roman" w:cs="Times New Roman"/>
          <w:sz w:val="24"/>
          <w:szCs w:val="24"/>
        </w:rPr>
        <w:sectPr w:rsidR="00773555"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1EFF9729" w14:textId="222F6776" w:rsidR="00163844" w:rsidRPr="00356120" w:rsidRDefault="00356120" w:rsidP="00402B1E">
      <w:pPr>
        <w:tabs>
          <w:tab w:val="left" w:pos="3261"/>
        </w:tabs>
        <w:spacing w:after="0" w:line="240" w:lineRule="auto"/>
        <w:jc w:val="both"/>
        <w:rPr>
          <w:rFonts w:ascii="Times New Roman" w:eastAsia="Times New Roman" w:hAnsi="Times New Roman" w:cs="Times New Roman"/>
          <w:iCs/>
          <w:color w:val="C00000"/>
          <w:sz w:val="24"/>
          <w:szCs w:val="24"/>
          <w:lang w:eastAsia="ru-RU"/>
        </w:rPr>
      </w:pPr>
      <w:r>
        <w:rPr>
          <w:rFonts w:ascii="Times New Roman" w:eastAsia="Times New Roman" w:hAnsi="Times New Roman" w:cs="Times New Roman"/>
          <w:b/>
          <w:sz w:val="24"/>
          <w:szCs w:val="24"/>
          <w:lang w:eastAsia="ru-RU"/>
        </w:rPr>
        <w:lastRenderedPageBreak/>
        <w:t>1. </w:t>
      </w:r>
      <w:r w:rsidR="00163844" w:rsidRPr="00356120">
        <w:rPr>
          <w:rFonts w:ascii="Times New Roman" w:eastAsia="Times New Roman" w:hAnsi="Times New Roman" w:cs="Times New Roman"/>
          <w:b/>
          <w:sz w:val="24"/>
          <w:szCs w:val="24"/>
          <w:lang w:eastAsia="ru-RU"/>
        </w:rPr>
        <w:t>Место дисциплины (модуля) в структуре ОПОП ВО</w:t>
      </w:r>
      <w:r w:rsidR="00163844" w:rsidRPr="00356120">
        <w:rPr>
          <w:rFonts w:ascii="Times New Roman" w:eastAsia="Times New Roman" w:hAnsi="Times New Roman" w:cs="Times New Roman"/>
          <w:sz w:val="24"/>
          <w:szCs w:val="24"/>
          <w:lang w:eastAsia="ru-RU"/>
        </w:rPr>
        <w:t xml:space="preserve">: </w:t>
      </w:r>
      <w:r w:rsidR="00163844" w:rsidRPr="00356120">
        <w:rPr>
          <w:rFonts w:ascii="Times New Roman" w:eastAsia="Times New Roman" w:hAnsi="Times New Roman" w:cs="Times New Roman"/>
          <w:iCs/>
          <w:sz w:val="24"/>
          <w:szCs w:val="24"/>
          <w:lang w:eastAsia="ru-RU"/>
        </w:rPr>
        <w:t>отн</w:t>
      </w:r>
      <w:r w:rsidR="00FF06BF" w:rsidRPr="00356120">
        <w:rPr>
          <w:rFonts w:ascii="Times New Roman" w:eastAsia="Times New Roman" w:hAnsi="Times New Roman" w:cs="Times New Roman"/>
          <w:iCs/>
          <w:sz w:val="24"/>
          <w:szCs w:val="24"/>
          <w:lang w:eastAsia="ru-RU"/>
        </w:rPr>
        <w:t xml:space="preserve">осится </w:t>
      </w:r>
      <w:r w:rsidR="00A02D70" w:rsidRPr="00356120">
        <w:rPr>
          <w:rFonts w:ascii="Times New Roman" w:eastAsia="Times New Roman" w:hAnsi="Times New Roman" w:cs="Times New Roman"/>
          <w:iCs/>
          <w:sz w:val="24"/>
          <w:szCs w:val="24"/>
          <w:lang w:eastAsia="ru-RU"/>
        </w:rPr>
        <w:t xml:space="preserve">к профессиональному </w:t>
      </w:r>
      <w:r w:rsidRPr="00356120">
        <w:rPr>
          <w:rFonts w:ascii="Times New Roman" w:eastAsia="Times New Roman" w:hAnsi="Times New Roman" w:cs="Times New Roman"/>
          <w:iCs/>
          <w:sz w:val="24"/>
          <w:szCs w:val="24"/>
          <w:lang w:eastAsia="ru-RU"/>
        </w:rPr>
        <w:t>блоку</w:t>
      </w:r>
      <w:r w:rsidR="00A02D70" w:rsidRPr="00356120">
        <w:rPr>
          <w:rFonts w:ascii="Times New Roman" w:eastAsia="Times New Roman" w:hAnsi="Times New Roman" w:cs="Times New Roman"/>
          <w:iCs/>
          <w:sz w:val="24"/>
          <w:szCs w:val="24"/>
          <w:lang w:eastAsia="ru-RU"/>
        </w:rPr>
        <w:t xml:space="preserve"> вариативной части</w:t>
      </w:r>
      <w:r w:rsidR="00F41F38" w:rsidRPr="00356120">
        <w:rPr>
          <w:rFonts w:ascii="Times New Roman" w:eastAsia="Times New Roman" w:hAnsi="Times New Roman" w:cs="Times New Roman"/>
          <w:iCs/>
          <w:sz w:val="24"/>
          <w:szCs w:val="24"/>
          <w:lang w:eastAsia="ru-RU"/>
        </w:rPr>
        <w:t xml:space="preserve">, </w:t>
      </w:r>
      <w:r w:rsidR="00215DA7" w:rsidRPr="00215DA7">
        <w:rPr>
          <w:rFonts w:ascii="Times New Roman" w:eastAsia="Times New Roman" w:hAnsi="Times New Roman" w:cs="Times New Roman"/>
          <w:iCs/>
          <w:sz w:val="24"/>
          <w:szCs w:val="24"/>
          <w:lang w:eastAsia="ru-RU"/>
        </w:rPr>
        <w:t>2</w:t>
      </w:r>
      <w:r w:rsidR="00FF06BF" w:rsidRPr="00356120">
        <w:rPr>
          <w:rFonts w:ascii="Times New Roman" w:eastAsia="Times New Roman" w:hAnsi="Times New Roman" w:cs="Times New Roman"/>
          <w:iCs/>
          <w:sz w:val="24"/>
          <w:szCs w:val="24"/>
          <w:lang w:eastAsia="ru-RU"/>
        </w:rPr>
        <w:t xml:space="preserve"> семестр</w:t>
      </w:r>
      <w:r w:rsidR="00163844" w:rsidRPr="00356120">
        <w:rPr>
          <w:rFonts w:ascii="Times New Roman" w:eastAsia="Times New Roman" w:hAnsi="Times New Roman" w:cs="Times New Roman"/>
          <w:iCs/>
          <w:sz w:val="24"/>
          <w:szCs w:val="24"/>
          <w:lang w:eastAsia="ru-RU"/>
        </w:rPr>
        <w:t>.</w:t>
      </w:r>
      <w:r w:rsidR="002C03D2" w:rsidRPr="00356120">
        <w:rPr>
          <w:rFonts w:ascii="Times New Roman" w:eastAsia="Times New Roman" w:hAnsi="Times New Roman" w:cs="Times New Roman"/>
          <w:iCs/>
          <w:color w:val="C00000"/>
          <w:sz w:val="24"/>
          <w:szCs w:val="24"/>
          <w:lang w:eastAsia="ru-RU"/>
        </w:rPr>
        <w:t xml:space="preserve">  </w:t>
      </w:r>
    </w:p>
    <w:p w14:paraId="4E56B757" w14:textId="77777777" w:rsidR="00163844" w:rsidRPr="00EF3F70" w:rsidRDefault="00163844" w:rsidP="00402B1E">
      <w:pPr>
        <w:tabs>
          <w:tab w:val="left" w:pos="3261"/>
        </w:tabs>
        <w:spacing w:after="0" w:line="240" w:lineRule="auto"/>
        <w:jc w:val="both"/>
        <w:rPr>
          <w:rFonts w:ascii="Times New Roman" w:eastAsia="Times New Roman" w:hAnsi="Times New Roman" w:cs="Times New Roman"/>
          <w:i/>
          <w:iCs/>
          <w:sz w:val="24"/>
          <w:szCs w:val="24"/>
          <w:lang w:eastAsia="ru-RU"/>
        </w:rPr>
      </w:pPr>
    </w:p>
    <w:p w14:paraId="6FC46E54" w14:textId="1752C2C2" w:rsidR="00BC7399" w:rsidRPr="002C03D2" w:rsidRDefault="00163844" w:rsidP="00402B1E">
      <w:pPr>
        <w:tabs>
          <w:tab w:val="left" w:pos="3261"/>
        </w:tabs>
        <w:spacing w:after="0" w:line="240" w:lineRule="auto"/>
        <w:jc w:val="both"/>
        <w:rPr>
          <w:rFonts w:ascii="Times New Roman" w:hAnsi="Times New Roman" w:cs="Times New Roman"/>
          <w:color w:val="C00000"/>
          <w:sz w:val="24"/>
          <w:szCs w:val="24"/>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Входные требования для освоения дисциплины (модуля),</w:t>
      </w:r>
      <w:r w:rsidRPr="00EF3F70">
        <w:rPr>
          <w:rFonts w:ascii="Times New Roman" w:eastAsia="Times New Roman" w:hAnsi="Times New Roman" w:cs="Times New Roman"/>
          <w:sz w:val="24"/>
          <w:szCs w:val="24"/>
          <w:lang w:eastAsia="ru-RU"/>
        </w:rPr>
        <w:t xml:space="preserve"> предварительные условия (если есть): </w:t>
      </w:r>
      <w:r w:rsidR="00F66BAC">
        <w:rPr>
          <w:rFonts w:ascii="Times New Roman" w:eastAsia="Times New Roman" w:hAnsi="Times New Roman" w:cs="Times New Roman"/>
          <w:sz w:val="24"/>
          <w:szCs w:val="24"/>
          <w:lang w:eastAsia="ru-RU"/>
        </w:rPr>
        <w:t>и</w:t>
      </w:r>
      <w:r w:rsidR="00F66BAC" w:rsidRPr="00F66BAC">
        <w:rPr>
          <w:rFonts w:ascii="Times New Roman" w:eastAsia="Times New Roman" w:hAnsi="Times New Roman" w:cs="Times New Roman"/>
          <w:sz w:val="24"/>
          <w:szCs w:val="24"/>
          <w:lang w:eastAsia="ru-RU"/>
        </w:rPr>
        <w:t>зучение данной дисциплины основывается на содержании таких курсов, как «</w:t>
      </w:r>
      <w:r w:rsidR="00384319" w:rsidRPr="00384319">
        <w:rPr>
          <w:rFonts w:ascii="Times New Roman" w:eastAsia="Times New Roman" w:hAnsi="Times New Roman" w:cs="Times New Roman"/>
          <w:sz w:val="24"/>
          <w:szCs w:val="24"/>
          <w:lang w:eastAsia="ru-RU"/>
        </w:rPr>
        <w:t>Стратегическое планирование социальных процессов</w:t>
      </w:r>
      <w:r w:rsidR="00AF4197" w:rsidRPr="00AF4197">
        <w:rPr>
          <w:rFonts w:ascii="Times New Roman" w:eastAsia="Times New Roman" w:hAnsi="Times New Roman" w:cs="Times New Roman"/>
          <w:sz w:val="24"/>
          <w:szCs w:val="24"/>
          <w:lang w:eastAsia="ru-RU"/>
        </w:rPr>
        <w:t>», «</w:t>
      </w:r>
      <w:r w:rsidR="00384319" w:rsidRPr="00384319">
        <w:rPr>
          <w:rFonts w:ascii="Times New Roman" w:eastAsia="Times New Roman" w:hAnsi="Times New Roman" w:cs="Times New Roman"/>
          <w:sz w:val="24"/>
          <w:szCs w:val="24"/>
          <w:lang w:eastAsia="ru-RU"/>
        </w:rPr>
        <w:t>Управление пространственным развитием</w:t>
      </w:r>
      <w:r w:rsidR="00AF4197" w:rsidRPr="00AF4197">
        <w:rPr>
          <w:rFonts w:ascii="Times New Roman" w:eastAsia="Times New Roman" w:hAnsi="Times New Roman" w:cs="Times New Roman"/>
          <w:sz w:val="24"/>
          <w:szCs w:val="24"/>
          <w:lang w:eastAsia="ru-RU"/>
        </w:rPr>
        <w:t>»</w:t>
      </w:r>
      <w:r w:rsidR="00384319">
        <w:rPr>
          <w:rFonts w:ascii="Times New Roman" w:eastAsia="Times New Roman" w:hAnsi="Times New Roman" w:cs="Times New Roman"/>
          <w:sz w:val="24"/>
          <w:szCs w:val="24"/>
          <w:lang w:eastAsia="ru-RU"/>
        </w:rPr>
        <w:t>, «</w:t>
      </w:r>
      <w:r w:rsidR="00384319" w:rsidRPr="00384319">
        <w:rPr>
          <w:rFonts w:ascii="Times New Roman" w:eastAsia="Times New Roman" w:hAnsi="Times New Roman" w:cs="Times New Roman"/>
          <w:sz w:val="24"/>
          <w:szCs w:val="24"/>
          <w:lang w:eastAsia="ru-RU"/>
        </w:rPr>
        <w:t>Государственное регулирование демографических процессов</w:t>
      </w:r>
      <w:r w:rsidR="00384319">
        <w:rPr>
          <w:rFonts w:ascii="Times New Roman" w:eastAsia="Times New Roman" w:hAnsi="Times New Roman" w:cs="Times New Roman"/>
          <w:sz w:val="24"/>
          <w:szCs w:val="24"/>
          <w:lang w:eastAsia="ru-RU"/>
        </w:rPr>
        <w:t>»</w:t>
      </w:r>
      <w:r w:rsidR="00D90259" w:rsidRPr="00D90259">
        <w:rPr>
          <w:rFonts w:ascii="Times New Roman" w:eastAsia="Times New Roman" w:hAnsi="Times New Roman" w:cs="Times New Roman"/>
          <w:sz w:val="24"/>
          <w:szCs w:val="24"/>
          <w:lang w:eastAsia="ru-RU"/>
        </w:rPr>
        <w:t>.</w:t>
      </w:r>
    </w:p>
    <w:p w14:paraId="141A8F5B" w14:textId="77777777" w:rsidR="00DD3756" w:rsidRDefault="00DD3756" w:rsidP="00402B1E">
      <w:pPr>
        <w:tabs>
          <w:tab w:val="left" w:pos="3261"/>
        </w:tabs>
        <w:spacing w:after="0" w:line="240" w:lineRule="auto"/>
        <w:jc w:val="both"/>
        <w:rPr>
          <w:rFonts w:ascii="Times New Roman" w:hAnsi="Times New Roman" w:cs="Times New Roman"/>
          <w:sz w:val="24"/>
          <w:szCs w:val="24"/>
        </w:rPr>
      </w:pPr>
    </w:p>
    <w:p w14:paraId="59FA4E8E" w14:textId="7AF1B028" w:rsidR="00163844" w:rsidRPr="00BA2D0B" w:rsidRDefault="00163844" w:rsidP="00402B1E">
      <w:pPr>
        <w:tabs>
          <w:tab w:val="left" w:pos="3261"/>
        </w:tabs>
        <w:spacing w:after="0" w:line="240" w:lineRule="auto"/>
        <w:jc w:val="both"/>
        <w:rPr>
          <w:rFonts w:ascii="Times New Roman" w:eastAsia="Times New Roman" w:hAnsi="Times New Roman" w:cs="Times New Roman"/>
          <w:color w:val="FF0000"/>
          <w:sz w:val="20"/>
          <w:szCs w:val="20"/>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Результаты обучения по дисциплине (модулю)</w:t>
      </w:r>
      <w:r w:rsidR="002C03D2">
        <w:rPr>
          <w:rFonts w:ascii="Times New Roman" w:eastAsia="Times New Roman" w:hAnsi="Times New Roman" w:cs="Times New Roman"/>
          <w:sz w:val="24"/>
          <w:szCs w:val="24"/>
          <w:lang w:eastAsia="ru-RU"/>
        </w:rPr>
        <w:t xml:space="preserve"> </w:t>
      </w:r>
    </w:p>
    <w:p w14:paraId="72A475C6" w14:textId="77777777" w:rsidR="00163844" w:rsidRPr="00BA2D0B" w:rsidRDefault="00163844" w:rsidP="00402B1E">
      <w:pPr>
        <w:shd w:val="clear" w:color="auto" w:fill="FFFFFF"/>
        <w:tabs>
          <w:tab w:val="left" w:pos="3261"/>
        </w:tabs>
        <w:spacing w:after="0" w:line="240" w:lineRule="auto"/>
        <w:contextualSpacing/>
        <w:jc w:val="both"/>
        <w:rPr>
          <w:rFonts w:ascii="Times New Roman" w:eastAsia="Times New Roman" w:hAnsi="Times New Roman" w:cs="Times New Roman"/>
          <w:bCs/>
          <w:iCs/>
          <w:color w:val="FF0000"/>
          <w:sz w:val="24"/>
          <w:szCs w:val="24"/>
        </w:rPr>
      </w:pPr>
    </w:p>
    <w:tbl>
      <w:tblPr>
        <w:tblStyle w:val="af3"/>
        <w:tblW w:w="0" w:type="auto"/>
        <w:tblLook w:val="04A0" w:firstRow="1" w:lastRow="0" w:firstColumn="1" w:lastColumn="0" w:noHBand="0" w:noVBand="1"/>
      </w:tblPr>
      <w:tblGrid>
        <w:gridCol w:w="14277"/>
      </w:tblGrid>
      <w:tr w:rsidR="002732A7" w14:paraId="7CED6042" w14:textId="77777777" w:rsidTr="002732A7">
        <w:tc>
          <w:tcPr>
            <w:tcW w:w="14287" w:type="dxa"/>
          </w:tcPr>
          <w:p w14:paraId="0CBAFFA0" w14:textId="16668860" w:rsidR="002732A7" w:rsidRPr="002732A7" w:rsidRDefault="002732A7" w:rsidP="002732A7">
            <w:pPr>
              <w:jc w:val="center"/>
              <w:rPr>
                <w:rFonts w:ascii="Cambria" w:hAnsi="Cambria" w:cs="Cambria"/>
                <w:b/>
                <w:bCs/>
              </w:rPr>
            </w:pPr>
            <w:r w:rsidRPr="00310B6E">
              <w:rPr>
                <w:rFonts w:ascii="Cambria" w:hAnsi="Cambria" w:cs="Cambria"/>
                <w:b/>
                <w:bCs/>
              </w:rPr>
              <w:t>Планируемые результаты обучения по дисциплине (модулю</w:t>
            </w:r>
            <w:r>
              <w:rPr>
                <w:rFonts w:ascii="Cambria" w:hAnsi="Cambria" w:cs="Cambria"/>
                <w:b/>
                <w:bCs/>
              </w:rPr>
              <w:t>)</w:t>
            </w:r>
          </w:p>
        </w:tc>
      </w:tr>
      <w:tr w:rsidR="002732A7" w14:paraId="4D0CFB03" w14:textId="77777777" w:rsidTr="002732A7">
        <w:tc>
          <w:tcPr>
            <w:tcW w:w="14287" w:type="dxa"/>
          </w:tcPr>
          <w:p w14:paraId="174B3D59"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ЗНАТЬ: современные информационно-коммуникационные технологии в сфере профессиональной деятельности</w:t>
            </w:r>
          </w:p>
          <w:p w14:paraId="3C7D2BFD"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ЗНАТЬ: возможности и ограничения применения современных информационно-коммуникационные технологии при решении профессиональных задач</w:t>
            </w:r>
          </w:p>
          <w:p w14:paraId="290D6CA4" w14:textId="256F727F"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 xml:space="preserve">ЗНАТЬ: классические и современные социологические теории, концепции, подходы </w:t>
            </w:r>
          </w:p>
          <w:p w14:paraId="3CCD6F31"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УМЕТЬ: использовать знания социологической теории, методологии и методов для исследования социальной структуры и динамики современных обществ</w:t>
            </w:r>
          </w:p>
          <w:p w14:paraId="302F841E"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УМЕТЬ: выявлять проблемы социальной структуры современных обществ на основе современной социологической теории</w:t>
            </w:r>
          </w:p>
          <w:p w14:paraId="29EC5129"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УМЕТЬ: осуществлять консультирование по вопросам применения результатов анализа социальной структуры с опорой на научные достижения в области современной теоретической и эмпирической социологии</w:t>
            </w:r>
          </w:p>
          <w:p w14:paraId="69F258B3"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УМЕТЬ: использовать результаты анализа и интерпретации данных социологического исследования социальной структуры и динамики для формулирования управленческих предложений и рекомендаций</w:t>
            </w:r>
          </w:p>
          <w:p w14:paraId="1141BDD2" w14:textId="77777777"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УМЕТЬ: применять основные методологические подходы к изучению широкого круга социальных проблем</w:t>
            </w:r>
          </w:p>
          <w:p w14:paraId="2E7D876A" w14:textId="77777777" w:rsid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 xml:space="preserve">УМЕТЬ: проектировать и проводить теоретические и эмпирические социологические исследования в целях дальнейшего познания современных обществ, социальных процессов, структур и институтов </w:t>
            </w:r>
          </w:p>
          <w:p w14:paraId="3992BA97" w14:textId="1CC6A8DD" w:rsidR="002732A7" w:rsidRPr="002732A7" w:rsidRDefault="002732A7" w:rsidP="002732A7">
            <w:pPr>
              <w:tabs>
                <w:tab w:val="left" w:pos="3261"/>
              </w:tabs>
              <w:rPr>
                <w:rFonts w:ascii="Times New Roman" w:eastAsia="Times New Roman" w:hAnsi="Times New Roman" w:cs="Times New Roman"/>
                <w:sz w:val="24"/>
                <w:szCs w:val="24"/>
                <w:lang w:eastAsia="ru-RU"/>
              </w:rPr>
            </w:pPr>
            <w:r w:rsidRPr="002732A7">
              <w:rPr>
                <w:rFonts w:ascii="Times New Roman" w:eastAsia="Times New Roman" w:hAnsi="Times New Roman" w:cs="Times New Roman"/>
                <w:sz w:val="24"/>
                <w:szCs w:val="24"/>
                <w:lang w:eastAsia="ru-RU"/>
              </w:rPr>
              <w:t>ВЛАДЕТЬ: навыками работы со специализированным профессиональным оборудованием и программным обеспечением качественных и количественных социологических исследований</w:t>
            </w:r>
          </w:p>
        </w:tc>
      </w:tr>
    </w:tbl>
    <w:p w14:paraId="318293F7" w14:textId="77777777" w:rsidR="00356120" w:rsidRDefault="00356120" w:rsidP="00402B1E">
      <w:pPr>
        <w:tabs>
          <w:tab w:val="left" w:pos="3261"/>
        </w:tabs>
        <w:spacing w:after="0" w:line="240" w:lineRule="auto"/>
        <w:jc w:val="both"/>
        <w:rPr>
          <w:rFonts w:ascii="Times New Roman" w:eastAsia="Times New Roman" w:hAnsi="Times New Roman" w:cs="Times New Roman"/>
          <w:b/>
          <w:bCs/>
          <w:sz w:val="24"/>
          <w:szCs w:val="24"/>
          <w:lang w:eastAsia="ru-RU"/>
        </w:rPr>
      </w:pPr>
    </w:p>
    <w:p w14:paraId="0E540278" w14:textId="6AE211AC" w:rsidR="00163844" w:rsidRDefault="00163844" w:rsidP="00402B1E">
      <w:pPr>
        <w:tabs>
          <w:tab w:val="left" w:pos="3261"/>
        </w:tabs>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4.</w:t>
      </w:r>
      <w:r w:rsidRPr="00EF3F70">
        <w:rPr>
          <w:rFonts w:ascii="Times New Roman" w:eastAsia="Times New Roman" w:hAnsi="Times New Roman" w:cs="Times New Roman"/>
          <w:b/>
          <w:sz w:val="24"/>
          <w:szCs w:val="24"/>
          <w:lang w:eastAsia="ru-RU"/>
        </w:rPr>
        <w:t> Формат обучения:</w:t>
      </w:r>
      <w:r w:rsidR="00FF06BF" w:rsidRPr="00EF3F70">
        <w:rPr>
          <w:rFonts w:ascii="Times New Roman" w:eastAsia="Times New Roman" w:hAnsi="Times New Roman" w:cs="Times New Roman"/>
          <w:sz w:val="24"/>
          <w:szCs w:val="24"/>
          <w:lang w:eastAsia="ru-RU"/>
        </w:rPr>
        <w:t xml:space="preserve"> очная</w:t>
      </w:r>
      <w:r w:rsidR="007346AA">
        <w:rPr>
          <w:rFonts w:ascii="Times New Roman" w:eastAsia="Times New Roman" w:hAnsi="Times New Roman" w:cs="Times New Roman"/>
          <w:sz w:val="24"/>
          <w:szCs w:val="24"/>
          <w:lang w:eastAsia="ru-RU"/>
        </w:rPr>
        <w:t>.</w:t>
      </w:r>
      <w:r w:rsidR="00AE7770">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7DCCD1F7" w14:textId="359FF2E2" w:rsidR="002732A7" w:rsidRDefault="002732A7" w:rsidP="00402B1E">
      <w:pPr>
        <w:tabs>
          <w:tab w:val="left" w:pos="3261"/>
        </w:tabs>
        <w:spacing w:after="0" w:line="240" w:lineRule="auto"/>
        <w:jc w:val="both"/>
        <w:rPr>
          <w:rFonts w:ascii="Times New Roman" w:eastAsia="Times New Roman" w:hAnsi="Times New Roman" w:cs="Times New Roman"/>
          <w:sz w:val="24"/>
          <w:szCs w:val="24"/>
          <w:lang w:eastAsia="ru-RU"/>
        </w:rPr>
      </w:pPr>
    </w:p>
    <w:p w14:paraId="49A1068D" w14:textId="58E9D4B8" w:rsidR="00B75069" w:rsidRPr="00EF3F70" w:rsidRDefault="00163844" w:rsidP="00402B1E">
      <w:pPr>
        <w:tabs>
          <w:tab w:val="left" w:pos="3261"/>
        </w:tabs>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008C68A1" w:rsidRPr="00EF3F70">
        <w:rPr>
          <w:rFonts w:ascii="Times New Roman" w:eastAsia="Times New Roman" w:hAnsi="Times New Roman" w:cs="Times New Roman"/>
          <w:sz w:val="24"/>
          <w:szCs w:val="24"/>
          <w:lang w:eastAsia="ru-RU"/>
        </w:rPr>
        <w:t xml:space="preserve"> составляет </w:t>
      </w:r>
      <w:r w:rsidR="00367BE4">
        <w:rPr>
          <w:rFonts w:ascii="Times New Roman" w:eastAsia="Times New Roman" w:hAnsi="Times New Roman" w:cs="Times New Roman"/>
          <w:sz w:val="24"/>
          <w:szCs w:val="24"/>
          <w:lang w:eastAsia="ru-RU"/>
        </w:rPr>
        <w:t>2</w:t>
      </w:r>
      <w:r w:rsidRPr="00EF3F70">
        <w:rPr>
          <w:rFonts w:ascii="Times New Roman" w:eastAsia="Times New Roman" w:hAnsi="Times New Roman" w:cs="Times New Roman"/>
          <w:sz w:val="24"/>
          <w:szCs w:val="24"/>
          <w:lang w:eastAsia="ru-RU"/>
        </w:rPr>
        <w:t xml:space="preserve"> з.е., в том </w:t>
      </w:r>
      <w:r w:rsidR="001863A8" w:rsidRPr="00EF3F70">
        <w:rPr>
          <w:rFonts w:ascii="Times New Roman" w:eastAsia="Times New Roman" w:hAnsi="Times New Roman" w:cs="Times New Roman"/>
          <w:sz w:val="24"/>
          <w:szCs w:val="24"/>
          <w:lang w:eastAsia="ru-RU"/>
        </w:rPr>
        <w:t xml:space="preserve">числе </w:t>
      </w:r>
      <w:r w:rsidR="0081258C">
        <w:rPr>
          <w:rFonts w:ascii="Times New Roman" w:eastAsia="Times New Roman" w:hAnsi="Times New Roman" w:cs="Times New Roman"/>
          <w:sz w:val="24"/>
          <w:szCs w:val="24"/>
          <w:lang w:eastAsia="ru-RU"/>
        </w:rPr>
        <w:t>2</w:t>
      </w:r>
      <w:r w:rsidR="00367BE4">
        <w:rPr>
          <w:rFonts w:ascii="Times New Roman" w:eastAsia="Times New Roman" w:hAnsi="Times New Roman" w:cs="Times New Roman"/>
          <w:sz w:val="24"/>
          <w:szCs w:val="24"/>
          <w:lang w:eastAsia="ru-RU"/>
        </w:rPr>
        <w:t>8</w:t>
      </w:r>
      <w:r w:rsidR="008C68A1" w:rsidRPr="00EF3F70">
        <w:rPr>
          <w:rFonts w:ascii="Times New Roman" w:eastAsia="Times New Roman" w:hAnsi="Times New Roman" w:cs="Times New Roman"/>
          <w:sz w:val="24"/>
          <w:szCs w:val="24"/>
          <w:lang w:eastAsia="ru-RU"/>
        </w:rPr>
        <w:t xml:space="preserve"> академических час</w:t>
      </w:r>
      <w:r w:rsidR="00367BE4">
        <w:rPr>
          <w:rFonts w:ascii="Times New Roman" w:eastAsia="Times New Roman" w:hAnsi="Times New Roman" w:cs="Times New Roman"/>
          <w:sz w:val="24"/>
          <w:szCs w:val="24"/>
          <w:lang w:eastAsia="ru-RU"/>
        </w:rPr>
        <w:t>ов</w:t>
      </w:r>
      <w:r w:rsidR="008C68A1" w:rsidRPr="00EF3F70">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отведенных на контактную работу </w:t>
      </w:r>
      <w:r w:rsidR="00B30009" w:rsidRPr="00EF3F70">
        <w:rPr>
          <w:rFonts w:ascii="Times New Roman" w:eastAsia="Times New Roman" w:hAnsi="Times New Roman" w:cs="Times New Roman"/>
          <w:sz w:val="24"/>
          <w:szCs w:val="24"/>
          <w:lang w:eastAsia="ru-RU"/>
        </w:rPr>
        <w:t>о</w:t>
      </w:r>
      <w:r w:rsidR="008C68A1" w:rsidRPr="00EF3F70">
        <w:rPr>
          <w:rFonts w:ascii="Times New Roman" w:eastAsia="Times New Roman" w:hAnsi="Times New Roman" w:cs="Times New Roman"/>
          <w:sz w:val="24"/>
          <w:szCs w:val="24"/>
          <w:lang w:eastAsia="ru-RU"/>
        </w:rPr>
        <w:t xml:space="preserve">бучающихся с преподавателем, </w:t>
      </w:r>
      <w:r w:rsidR="0054017B" w:rsidRPr="0054017B">
        <w:rPr>
          <w:rFonts w:ascii="Times New Roman" w:eastAsia="Times New Roman" w:hAnsi="Times New Roman" w:cs="Times New Roman"/>
          <w:sz w:val="24"/>
          <w:szCs w:val="24"/>
          <w:lang w:eastAsia="ru-RU"/>
        </w:rPr>
        <w:t>из которых 1</w:t>
      </w:r>
      <w:r w:rsidR="00367BE4">
        <w:rPr>
          <w:rFonts w:ascii="Times New Roman" w:eastAsia="Times New Roman" w:hAnsi="Times New Roman" w:cs="Times New Roman"/>
          <w:sz w:val="24"/>
          <w:szCs w:val="24"/>
          <w:lang w:eastAsia="ru-RU"/>
        </w:rPr>
        <w:t>4</w:t>
      </w:r>
      <w:r w:rsidR="0054017B" w:rsidRPr="0054017B">
        <w:rPr>
          <w:rFonts w:ascii="Times New Roman" w:eastAsia="Times New Roman" w:hAnsi="Times New Roman" w:cs="Times New Roman"/>
          <w:sz w:val="24"/>
          <w:szCs w:val="24"/>
          <w:lang w:eastAsia="ru-RU"/>
        </w:rPr>
        <w:t xml:space="preserve"> часов приходится на лекции, </w:t>
      </w:r>
      <w:r w:rsidR="0081258C">
        <w:rPr>
          <w:rFonts w:ascii="Times New Roman" w:eastAsia="Times New Roman" w:hAnsi="Times New Roman" w:cs="Times New Roman"/>
          <w:sz w:val="24"/>
          <w:szCs w:val="24"/>
          <w:lang w:eastAsia="ru-RU"/>
        </w:rPr>
        <w:t>1</w:t>
      </w:r>
      <w:r w:rsidR="00367BE4">
        <w:rPr>
          <w:rFonts w:ascii="Times New Roman" w:eastAsia="Times New Roman" w:hAnsi="Times New Roman" w:cs="Times New Roman"/>
          <w:sz w:val="24"/>
          <w:szCs w:val="24"/>
          <w:lang w:eastAsia="ru-RU"/>
        </w:rPr>
        <w:t>4</w:t>
      </w:r>
      <w:r w:rsidR="0054017B" w:rsidRPr="0054017B">
        <w:rPr>
          <w:rFonts w:ascii="Times New Roman" w:eastAsia="Times New Roman" w:hAnsi="Times New Roman" w:cs="Times New Roman"/>
          <w:sz w:val="24"/>
          <w:szCs w:val="24"/>
          <w:lang w:eastAsia="ru-RU"/>
        </w:rPr>
        <w:t xml:space="preserve"> час</w:t>
      </w:r>
      <w:r w:rsidR="0081258C">
        <w:rPr>
          <w:rFonts w:ascii="Times New Roman" w:eastAsia="Times New Roman" w:hAnsi="Times New Roman" w:cs="Times New Roman"/>
          <w:sz w:val="24"/>
          <w:szCs w:val="24"/>
          <w:lang w:eastAsia="ru-RU"/>
        </w:rPr>
        <w:t>ов</w:t>
      </w:r>
      <w:r w:rsidR="0054017B" w:rsidRPr="0054017B">
        <w:rPr>
          <w:rFonts w:ascii="Times New Roman" w:eastAsia="Times New Roman" w:hAnsi="Times New Roman" w:cs="Times New Roman"/>
          <w:sz w:val="24"/>
          <w:szCs w:val="24"/>
          <w:lang w:eastAsia="ru-RU"/>
        </w:rPr>
        <w:t xml:space="preserve"> – на семинары,</w:t>
      </w:r>
      <w:r w:rsidR="0054017B">
        <w:rPr>
          <w:rFonts w:ascii="Times New Roman" w:eastAsia="Times New Roman" w:hAnsi="Times New Roman" w:cs="Times New Roman"/>
          <w:sz w:val="24"/>
          <w:szCs w:val="24"/>
          <w:lang w:eastAsia="ru-RU"/>
        </w:rPr>
        <w:t xml:space="preserve"> а также </w:t>
      </w:r>
      <w:r w:rsidR="00367BE4">
        <w:rPr>
          <w:rFonts w:ascii="Times New Roman" w:eastAsia="Times New Roman" w:hAnsi="Times New Roman" w:cs="Times New Roman"/>
          <w:sz w:val="24"/>
          <w:szCs w:val="24"/>
          <w:lang w:eastAsia="ru-RU"/>
        </w:rPr>
        <w:t>44</w:t>
      </w:r>
      <w:r w:rsidRPr="00EF3F70">
        <w:rPr>
          <w:rFonts w:ascii="Times New Roman" w:eastAsia="Times New Roman" w:hAnsi="Times New Roman" w:cs="Times New Roman"/>
          <w:sz w:val="24"/>
          <w:szCs w:val="24"/>
          <w:lang w:eastAsia="ru-RU"/>
        </w:rPr>
        <w:t xml:space="preserve"> академических час</w:t>
      </w:r>
      <w:r w:rsidR="00367BE4">
        <w:rPr>
          <w:rFonts w:ascii="Times New Roman" w:eastAsia="Times New Roman" w:hAnsi="Times New Roman" w:cs="Times New Roman"/>
          <w:sz w:val="24"/>
          <w:szCs w:val="24"/>
          <w:lang w:eastAsia="ru-RU"/>
        </w:rPr>
        <w:t>а</w:t>
      </w:r>
      <w:r w:rsidRPr="00EF3F70">
        <w:rPr>
          <w:rFonts w:ascii="Times New Roman" w:eastAsia="Times New Roman" w:hAnsi="Times New Roman" w:cs="Times New Roman"/>
          <w:sz w:val="24"/>
          <w:szCs w:val="24"/>
          <w:lang w:eastAsia="ru-RU"/>
        </w:rPr>
        <w:t xml:space="preserve"> на самостоятельную работу обучающихся</w:t>
      </w:r>
      <w:r w:rsidR="00B75069" w:rsidRPr="00AE7770">
        <w:rPr>
          <w:rFonts w:ascii="Times New Roman" w:eastAsia="Times New Roman" w:hAnsi="Times New Roman" w:cs="Times New Roman"/>
          <w:color w:val="C00000"/>
          <w:sz w:val="24"/>
          <w:szCs w:val="24"/>
          <w:lang w:eastAsia="ru-RU"/>
        </w:rPr>
        <w:t>.</w:t>
      </w:r>
      <w:r w:rsidR="00B75069" w:rsidRPr="00EF3F70">
        <w:rPr>
          <w:rFonts w:ascii="Times New Roman" w:eastAsia="Times New Roman" w:hAnsi="Times New Roman" w:cs="Times New Roman"/>
          <w:sz w:val="24"/>
          <w:szCs w:val="24"/>
          <w:lang w:eastAsia="ru-RU"/>
        </w:rPr>
        <w:t xml:space="preserve"> </w:t>
      </w:r>
    </w:p>
    <w:p w14:paraId="418530B4" w14:textId="77777777" w:rsidR="00163844" w:rsidRPr="00EF3F70" w:rsidRDefault="00163844" w:rsidP="00402B1E">
      <w:pPr>
        <w:tabs>
          <w:tab w:val="left" w:pos="3261"/>
        </w:tabs>
        <w:spacing w:after="0" w:line="240" w:lineRule="auto"/>
        <w:rPr>
          <w:rFonts w:ascii="Times New Roman" w:eastAsia="Times New Roman" w:hAnsi="Times New Roman" w:cs="Times New Roman"/>
          <w:sz w:val="24"/>
          <w:szCs w:val="24"/>
          <w:lang w:eastAsia="ru-RU"/>
        </w:rPr>
      </w:pPr>
    </w:p>
    <w:p w14:paraId="50669C84" w14:textId="77777777" w:rsidR="007C4D1B" w:rsidRDefault="007C4D1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9B0CB48" w14:textId="56533009" w:rsidR="00B75069" w:rsidRPr="00D776F2" w:rsidRDefault="00163844" w:rsidP="00402B1E">
      <w:pPr>
        <w:tabs>
          <w:tab w:val="left" w:pos="3261"/>
        </w:tabs>
        <w:spacing w:after="0" w:line="240" w:lineRule="auto"/>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lastRenderedPageBreak/>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B75069" w:rsidRPr="00B75069">
        <w:rPr>
          <w:rFonts w:ascii="Times New Roman" w:eastAsia="Times New Roman" w:hAnsi="Times New Roman" w:cs="Times New Roman"/>
          <w:color w:val="C00000"/>
          <w:sz w:val="24"/>
          <w:szCs w:val="24"/>
          <w:lang w:eastAsia="ru-RU"/>
        </w:rPr>
        <w:t xml:space="preserve"> </w:t>
      </w:r>
    </w:p>
    <w:tbl>
      <w:tblPr>
        <w:tblpPr w:leftFromText="180" w:rightFromText="180" w:vertAnchor="text" w:horzAnchor="margin" w:tblpXSpec="center" w:tblpY="20"/>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9"/>
        <w:gridCol w:w="992"/>
        <w:gridCol w:w="1276"/>
        <w:gridCol w:w="1276"/>
        <w:gridCol w:w="992"/>
        <w:gridCol w:w="2268"/>
        <w:gridCol w:w="2268"/>
      </w:tblGrid>
      <w:tr w:rsidR="000150D3" w:rsidRPr="00EF3F70" w14:paraId="7BE437EB" w14:textId="77777777" w:rsidTr="000150D3">
        <w:trPr>
          <w:trHeight w:val="416"/>
        </w:trPr>
        <w:tc>
          <w:tcPr>
            <w:tcW w:w="5239" w:type="dxa"/>
            <w:vMerge w:val="restart"/>
          </w:tcPr>
          <w:p w14:paraId="1D2C62A8"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4AD18380"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p w14:paraId="62AE8F61"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992" w:type="dxa"/>
            <w:vMerge w:val="restart"/>
          </w:tcPr>
          <w:p w14:paraId="5DBF59D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10E5C879"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5812" w:type="dxa"/>
            <w:gridSpan w:val="4"/>
          </w:tcPr>
          <w:p w14:paraId="5A48951C"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c>
          <w:tcPr>
            <w:tcW w:w="2268" w:type="dxa"/>
            <w:vMerge w:val="restart"/>
          </w:tcPr>
          <w:p w14:paraId="2D8D3421" w14:textId="77777777" w:rsidR="000150D3" w:rsidRDefault="000150D3" w:rsidP="000150D3">
            <w:pPr>
              <w:spacing w:after="0" w:line="240" w:lineRule="auto"/>
              <w:jc w:val="center"/>
              <w:rPr>
                <w:rFonts w:ascii="Times New Roman" w:eastAsia="Times New Roman" w:hAnsi="Times New Roman" w:cs="Times New Roman"/>
                <w:b/>
                <w:sz w:val="24"/>
                <w:szCs w:val="24"/>
                <w:lang w:eastAsia="ru-RU"/>
              </w:rPr>
            </w:pPr>
            <w:r w:rsidRPr="00B845BE">
              <w:rPr>
                <w:rFonts w:ascii="Times New Roman" w:eastAsia="Times New Roman" w:hAnsi="Times New Roman" w:cs="Times New Roman"/>
                <w:b/>
                <w:sz w:val="24"/>
                <w:szCs w:val="24"/>
                <w:lang w:eastAsia="ru-RU"/>
              </w:rPr>
              <w:t>Форма текущего контроля у</w:t>
            </w:r>
            <w:r>
              <w:rPr>
                <w:rFonts w:ascii="Times New Roman" w:eastAsia="Times New Roman" w:hAnsi="Times New Roman" w:cs="Times New Roman"/>
                <w:b/>
                <w:sz w:val="24"/>
                <w:szCs w:val="24"/>
                <w:lang w:eastAsia="ru-RU"/>
              </w:rPr>
              <w:t>с</w:t>
            </w:r>
            <w:r w:rsidRPr="00B845BE">
              <w:rPr>
                <w:rFonts w:ascii="Times New Roman" w:eastAsia="Times New Roman" w:hAnsi="Times New Roman" w:cs="Times New Roman"/>
                <w:b/>
                <w:sz w:val="24"/>
                <w:szCs w:val="24"/>
                <w:lang w:eastAsia="ru-RU"/>
              </w:rPr>
              <w:t>пе</w:t>
            </w:r>
            <w:r>
              <w:rPr>
                <w:rFonts w:ascii="Times New Roman" w:eastAsia="Times New Roman" w:hAnsi="Times New Roman" w:cs="Times New Roman"/>
                <w:b/>
                <w:sz w:val="24"/>
                <w:szCs w:val="24"/>
                <w:lang w:eastAsia="ru-RU"/>
              </w:rPr>
              <w:t>в</w:t>
            </w:r>
            <w:r w:rsidRPr="00B845BE">
              <w:rPr>
                <w:rFonts w:ascii="Times New Roman" w:eastAsia="Times New Roman" w:hAnsi="Times New Roman" w:cs="Times New Roman"/>
                <w:b/>
                <w:sz w:val="24"/>
                <w:szCs w:val="24"/>
                <w:lang w:eastAsia="ru-RU"/>
              </w:rPr>
              <w:t>аемости</w:t>
            </w:r>
          </w:p>
          <w:p w14:paraId="1D15B17A" w14:textId="77777777" w:rsidR="000150D3" w:rsidRDefault="000150D3" w:rsidP="000150D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(опрос, тестирование, коллоквиум, контрольная работа, реферат и т.п.)</w:t>
            </w:r>
          </w:p>
          <w:p w14:paraId="644666D7"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sz w:val="24"/>
                <w:szCs w:val="24"/>
                <w:lang w:eastAsia="ru-RU"/>
              </w:rPr>
            </w:pPr>
          </w:p>
        </w:tc>
      </w:tr>
      <w:tr w:rsidR="000150D3" w:rsidRPr="00EF3F70" w14:paraId="02B992E2" w14:textId="77777777" w:rsidTr="000150D3">
        <w:trPr>
          <w:trHeight w:val="135"/>
        </w:trPr>
        <w:tc>
          <w:tcPr>
            <w:tcW w:w="5239" w:type="dxa"/>
            <w:vMerge/>
          </w:tcPr>
          <w:p w14:paraId="7D422F33"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992" w:type="dxa"/>
            <w:vMerge/>
          </w:tcPr>
          <w:p w14:paraId="6F19A90B"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3544" w:type="dxa"/>
            <w:gridSpan w:val="3"/>
          </w:tcPr>
          <w:p w14:paraId="4676EC07"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5B49AB13"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2268" w:type="dxa"/>
            <w:vMerge w:val="restart"/>
          </w:tcPr>
          <w:p w14:paraId="3434CC46"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688D612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12D44F0A"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i/>
                <w:iCs/>
                <w:sz w:val="24"/>
                <w:szCs w:val="24"/>
                <w:lang w:eastAsia="ru-RU"/>
              </w:rPr>
            </w:pPr>
          </w:p>
        </w:tc>
        <w:tc>
          <w:tcPr>
            <w:tcW w:w="2268" w:type="dxa"/>
            <w:vMerge/>
          </w:tcPr>
          <w:p w14:paraId="75E8E58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r>
      <w:tr w:rsidR="000150D3" w:rsidRPr="00EF3F70" w14:paraId="078E82AC" w14:textId="77777777" w:rsidTr="000150D3">
        <w:trPr>
          <w:trHeight w:val="1163"/>
        </w:trPr>
        <w:tc>
          <w:tcPr>
            <w:tcW w:w="5239" w:type="dxa"/>
            <w:vMerge/>
          </w:tcPr>
          <w:p w14:paraId="244495E3"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992" w:type="dxa"/>
            <w:vMerge/>
          </w:tcPr>
          <w:p w14:paraId="7636D844" w14:textId="77777777" w:rsidR="000150D3" w:rsidRPr="00EF3F70" w:rsidRDefault="000150D3" w:rsidP="000150D3">
            <w:pPr>
              <w:tabs>
                <w:tab w:val="left" w:pos="3261"/>
              </w:tabs>
              <w:spacing w:after="0" w:line="240" w:lineRule="auto"/>
              <w:rPr>
                <w:rFonts w:ascii="Times New Roman" w:eastAsia="Times New Roman" w:hAnsi="Times New Roman" w:cs="Times New Roman"/>
                <w:sz w:val="24"/>
                <w:szCs w:val="24"/>
                <w:lang w:eastAsia="ru-RU"/>
              </w:rPr>
            </w:pPr>
          </w:p>
        </w:tc>
        <w:tc>
          <w:tcPr>
            <w:tcW w:w="1276" w:type="dxa"/>
            <w:textDirection w:val="btLr"/>
            <w:vAlign w:val="center"/>
          </w:tcPr>
          <w:p w14:paraId="31139F64" w14:textId="77777777" w:rsidR="000150D3" w:rsidRPr="00EF3F70" w:rsidRDefault="000150D3" w:rsidP="000150D3">
            <w:pPr>
              <w:tabs>
                <w:tab w:val="left" w:pos="3261"/>
              </w:tabs>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лекционного типа*</w:t>
            </w:r>
          </w:p>
        </w:tc>
        <w:tc>
          <w:tcPr>
            <w:tcW w:w="1276" w:type="dxa"/>
            <w:textDirection w:val="btLr"/>
            <w:vAlign w:val="center"/>
          </w:tcPr>
          <w:p w14:paraId="58D68E60" w14:textId="77777777" w:rsidR="000150D3" w:rsidRPr="00EF3F70" w:rsidRDefault="000150D3" w:rsidP="000150D3">
            <w:pPr>
              <w:tabs>
                <w:tab w:val="left" w:pos="3261"/>
              </w:tabs>
              <w:spacing w:after="0" w:line="240" w:lineRule="auto"/>
              <w:ind w:left="113" w:right="113"/>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Занятия семинарского типа*</w:t>
            </w:r>
          </w:p>
        </w:tc>
        <w:tc>
          <w:tcPr>
            <w:tcW w:w="992" w:type="dxa"/>
            <w:tcBorders>
              <w:left w:val="single" w:sz="4" w:space="0" w:color="auto"/>
            </w:tcBorders>
            <w:vAlign w:val="center"/>
          </w:tcPr>
          <w:p w14:paraId="3A20EAEB"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2268" w:type="dxa"/>
            <w:vMerge/>
          </w:tcPr>
          <w:p w14:paraId="1BE0FE62"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c>
          <w:tcPr>
            <w:tcW w:w="2268" w:type="dxa"/>
            <w:vMerge/>
          </w:tcPr>
          <w:p w14:paraId="218BB43E" w14:textId="77777777" w:rsidR="000150D3" w:rsidRPr="00EF3F70" w:rsidRDefault="000150D3" w:rsidP="000150D3">
            <w:pPr>
              <w:tabs>
                <w:tab w:val="left" w:pos="3261"/>
              </w:tabs>
              <w:spacing w:after="0" w:line="240" w:lineRule="auto"/>
              <w:jc w:val="center"/>
              <w:rPr>
                <w:rFonts w:ascii="Times New Roman" w:eastAsia="Times New Roman" w:hAnsi="Times New Roman" w:cs="Times New Roman"/>
                <w:b/>
                <w:bCs/>
                <w:sz w:val="24"/>
                <w:szCs w:val="24"/>
                <w:lang w:eastAsia="ru-RU"/>
              </w:rPr>
            </w:pPr>
          </w:p>
        </w:tc>
      </w:tr>
      <w:tr w:rsidR="000150D3" w:rsidRPr="00EF3F70" w14:paraId="579E7DBC" w14:textId="77777777" w:rsidTr="000150D3">
        <w:tc>
          <w:tcPr>
            <w:tcW w:w="5239" w:type="dxa"/>
            <w:vAlign w:val="center"/>
          </w:tcPr>
          <w:p w14:paraId="0137B34A" w14:textId="77777777" w:rsidR="000150D3" w:rsidRPr="009D6345" w:rsidRDefault="000150D3" w:rsidP="000150D3">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Pr="003D49BC">
              <w:rPr>
                <w:rFonts w:ascii="Times New Roman" w:eastAsia="Times New Roman" w:hAnsi="Times New Roman" w:cs="Times New Roman"/>
                <w:b/>
                <w:bCs/>
                <w:sz w:val="24"/>
                <w:szCs w:val="24"/>
                <w:lang w:eastAsia="ru-RU"/>
              </w:rPr>
              <w:t>1. Особенности обществ конца ХХ – начала XXI вв.</w:t>
            </w:r>
          </w:p>
        </w:tc>
        <w:tc>
          <w:tcPr>
            <w:tcW w:w="992" w:type="dxa"/>
            <w:vAlign w:val="center"/>
          </w:tcPr>
          <w:p w14:paraId="50E5D734" w14:textId="572F94BC" w:rsidR="000150D3" w:rsidRPr="00EF3F70" w:rsidRDefault="00E7679F" w:rsidP="000150D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276" w:type="dxa"/>
            <w:vAlign w:val="center"/>
          </w:tcPr>
          <w:p w14:paraId="1C7DBE03" w14:textId="77777777" w:rsidR="000150D3" w:rsidRPr="003D49BC" w:rsidRDefault="000150D3" w:rsidP="000150D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1EEF290C" w14:textId="77777777" w:rsidR="000150D3" w:rsidRPr="003D49BC" w:rsidRDefault="000150D3" w:rsidP="000150D3">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58066E6D" w14:textId="1C36F767" w:rsidR="000150D3" w:rsidRPr="00E7679F" w:rsidRDefault="00E7679F" w:rsidP="000150D3">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268" w:type="dxa"/>
            <w:vAlign w:val="center"/>
          </w:tcPr>
          <w:p w14:paraId="09C726DD" w14:textId="2A04E08D" w:rsidR="000150D3" w:rsidRPr="00E7679F" w:rsidRDefault="00E7679F" w:rsidP="000150D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268" w:type="dxa"/>
          </w:tcPr>
          <w:p w14:paraId="382AA8E7" w14:textId="594174A8" w:rsidR="000150D3" w:rsidRPr="00182328" w:rsidRDefault="00182328" w:rsidP="000150D3">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эссе, доклад, групповое задание, круглый стол</w:t>
            </w:r>
          </w:p>
        </w:tc>
      </w:tr>
      <w:tr w:rsidR="00E7679F" w:rsidRPr="00EF3F70" w14:paraId="0574D963" w14:textId="77777777" w:rsidTr="00E7679F">
        <w:trPr>
          <w:trHeight w:val="584"/>
        </w:trPr>
        <w:tc>
          <w:tcPr>
            <w:tcW w:w="5239" w:type="dxa"/>
            <w:vAlign w:val="center"/>
          </w:tcPr>
          <w:p w14:paraId="4E70849D" w14:textId="6CB03128" w:rsidR="00E7679F" w:rsidRPr="007E3888"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2</w:t>
            </w:r>
            <w:r w:rsidRPr="003D49BC">
              <w:rPr>
                <w:rFonts w:ascii="Times New Roman" w:eastAsia="Times New Roman" w:hAnsi="Times New Roman" w:cs="Times New Roman"/>
                <w:b/>
                <w:bCs/>
                <w:sz w:val="24"/>
                <w:szCs w:val="24"/>
                <w:lang w:eastAsia="ru-RU"/>
              </w:rPr>
              <w:t>. Традиционные виды социального неравенства в эпоху глобализации</w:t>
            </w:r>
          </w:p>
        </w:tc>
        <w:tc>
          <w:tcPr>
            <w:tcW w:w="992" w:type="dxa"/>
            <w:vAlign w:val="center"/>
          </w:tcPr>
          <w:p w14:paraId="4D9C53E6" w14:textId="62788A30" w:rsidR="00E7679F" w:rsidRPr="00EF3F70"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014B88BB"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49C9302C"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4649D157" w14:textId="56809F47"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18F0D53E" w14:textId="74F00D53"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sidRPr="00EB54E4">
              <w:rPr>
                <w:rFonts w:ascii="Times New Roman" w:eastAsia="Times New Roman" w:hAnsi="Times New Roman" w:cs="Times New Roman"/>
                <w:bCs/>
                <w:sz w:val="24"/>
                <w:szCs w:val="24"/>
                <w:lang w:eastAsia="ru-RU"/>
              </w:rPr>
              <w:t>6</w:t>
            </w:r>
          </w:p>
        </w:tc>
        <w:tc>
          <w:tcPr>
            <w:tcW w:w="2268" w:type="dxa"/>
          </w:tcPr>
          <w:p w14:paraId="6A316ECF" w14:textId="63FF0485"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эссе</w:t>
            </w:r>
          </w:p>
        </w:tc>
      </w:tr>
      <w:tr w:rsidR="00E7679F" w:rsidRPr="00EF3F70" w14:paraId="3DEC641B" w14:textId="77777777" w:rsidTr="00E7679F">
        <w:trPr>
          <w:trHeight w:val="584"/>
        </w:trPr>
        <w:tc>
          <w:tcPr>
            <w:tcW w:w="5239" w:type="dxa"/>
            <w:vAlign w:val="center"/>
          </w:tcPr>
          <w:p w14:paraId="6EC46ACD" w14:textId="396129F3" w:rsidR="00E7679F" w:rsidRPr="007E3888"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3</w:t>
            </w:r>
            <w:r w:rsidRPr="003D49BC">
              <w:rPr>
                <w:rFonts w:ascii="Times New Roman" w:eastAsia="Times New Roman" w:hAnsi="Times New Roman" w:cs="Times New Roman"/>
                <w:b/>
                <w:bCs/>
                <w:sz w:val="24"/>
                <w:szCs w:val="24"/>
                <w:lang w:eastAsia="ru-RU"/>
              </w:rPr>
              <w:t>. Глобальное социальное неравенство и глобальная социальная стратификация</w:t>
            </w:r>
          </w:p>
        </w:tc>
        <w:tc>
          <w:tcPr>
            <w:tcW w:w="992" w:type="dxa"/>
            <w:vAlign w:val="center"/>
          </w:tcPr>
          <w:p w14:paraId="00423163" w14:textId="455A4CAC" w:rsidR="00E7679F" w:rsidRPr="00EF3F70"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066D60A2"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2D20ED23"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63362819" w14:textId="1F6B49C7"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2FAD2C93" w14:textId="76929F3C"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sidRPr="00EB54E4">
              <w:rPr>
                <w:rFonts w:ascii="Times New Roman" w:eastAsia="Times New Roman" w:hAnsi="Times New Roman" w:cs="Times New Roman"/>
                <w:bCs/>
                <w:sz w:val="24"/>
                <w:szCs w:val="24"/>
                <w:lang w:eastAsia="ru-RU"/>
              </w:rPr>
              <w:t>6</w:t>
            </w:r>
          </w:p>
        </w:tc>
        <w:tc>
          <w:tcPr>
            <w:tcW w:w="2268" w:type="dxa"/>
          </w:tcPr>
          <w:p w14:paraId="2193CB56" w14:textId="7A803757"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участие в дискуссии</w:t>
            </w:r>
          </w:p>
        </w:tc>
      </w:tr>
      <w:tr w:rsidR="00E7679F" w:rsidRPr="00EF3F70" w14:paraId="25F09688" w14:textId="77777777" w:rsidTr="00E7679F">
        <w:trPr>
          <w:trHeight w:val="584"/>
        </w:trPr>
        <w:tc>
          <w:tcPr>
            <w:tcW w:w="5239" w:type="dxa"/>
            <w:vAlign w:val="center"/>
          </w:tcPr>
          <w:p w14:paraId="30C92CB0" w14:textId="2ACB5F03" w:rsidR="00E7679F" w:rsidRPr="007E3888"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4</w:t>
            </w:r>
            <w:r w:rsidRPr="003D49BC">
              <w:rPr>
                <w:rFonts w:ascii="Times New Roman" w:eastAsia="Times New Roman" w:hAnsi="Times New Roman" w:cs="Times New Roman"/>
                <w:b/>
                <w:bCs/>
                <w:sz w:val="24"/>
                <w:szCs w:val="24"/>
                <w:lang w:eastAsia="ru-RU"/>
              </w:rPr>
              <w:t xml:space="preserve">. Современные виды социального неравенства </w:t>
            </w:r>
          </w:p>
        </w:tc>
        <w:tc>
          <w:tcPr>
            <w:tcW w:w="992" w:type="dxa"/>
            <w:vAlign w:val="center"/>
          </w:tcPr>
          <w:p w14:paraId="30C41D5A" w14:textId="343C3847" w:rsidR="00E7679F" w:rsidRPr="003D49BC" w:rsidRDefault="00E7679F" w:rsidP="00E7679F">
            <w:pPr>
              <w:tabs>
                <w:tab w:val="left" w:pos="3261"/>
              </w:tabs>
              <w:spacing w:after="0" w:line="240" w:lineRule="auto"/>
              <w:jc w:val="center"/>
              <w:rPr>
                <w:rFonts w:ascii="Times New Roman" w:eastAsia="Times New Roman" w:hAnsi="Times New Roman" w:cs="Times New Roman"/>
                <w:b/>
                <w:sz w:val="24"/>
                <w:szCs w:val="24"/>
                <w:lang w:val="en-GB"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6EA6CF1F"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1064D8C4"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07DC9E77" w14:textId="71FA08BE"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35B7E4BE" w14:textId="2D6B63C1"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sidRPr="00EB54E4">
              <w:rPr>
                <w:rFonts w:ascii="Times New Roman" w:eastAsia="Times New Roman" w:hAnsi="Times New Roman" w:cs="Times New Roman"/>
                <w:bCs/>
                <w:sz w:val="24"/>
                <w:szCs w:val="24"/>
                <w:lang w:eastAsia="ru-RU"/>
              </w:rPr>
              <w:t>6</w:t>
            </w:r>
          </w:p>
        </w:tc>
        <w:tc>
          <w:tcPr>
            <w:tcW w:w="2268" w:type="dxa"/>
          </w:tcPr>
          <w:p w14:paraId="6ACF18A0" w14:textId="364A3616"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групповое задание</w:t>
            </w:r>
          </w:p>
        </w:tc>
      </w:tr>
      <w:tr w:rsidR="00E7679F" w:rsidRPr="00EF3F70" w14:paraId="3D74C442" w14:textId="77777777" w:rsidTr="00E7679F">
        <w:trPr>
          <w:trHeight w:val="584"/>
        </w:trPr>
        <w:tc>
          <w:tcPr>
            <w:tcW w:w="5239" w:type="dxa"/>
            <w:vAlign w:val="center"/>
          </w:tcPr>
          <w:p w14:paraId="19CBA22C" w14:textId="07239A63" w:rsidR="00E7679F" w:rsidRPr="009D6345"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5</w:t>
            </w:r>
            <w:r w:rsidRPr="003D49BC">
              <w:rPr>
                <w:rFonts w:ascii="Times New Roman" w:eastAsia="Times New Roman" w:hAnsi="Times New Roman" w:cs="Times New Roman"/>
                <w:b/>
                <w:bCs/>
                <w:sz w:val="24"/>
                <w:szCs w:val="24"/>
                <w:lang w:eastAsia="ru-RU"/>
              </w:rPr>
              <w:t>. Миграционные процессы в современных обществах</w:t>
            </w:r>
          </w:p>
        </w:tc>
        <w:tc>
          <w:tcPr>
            <w:tcW w:w="992" w:type="dxa"/>
            <w:vAlign w:val="center"/>
          </w:tcPr>
          <w:p w14:paraId="34191F64" w14:textId="0547D4D0" w:rsidR="00E7679F" w:rsidRPr="003D49BC" w:rsidRDefault="00E7679F" w:rsidP="00E7679F">
            <w:pPr>
              <w:tabs>
                <w:tab w:val="left" w:pos="3261"/>
              </w:tabs>
              <w:spacing w:after="0" w:line="240" w:lineRule="auto"/>
              <w:jc w:val="center"/>
              <w:rPr>
                <w:rFonts w:ascii="Times New Roman" w:eastAsia="Times New Roman" w:hAnsi="Times New Roman" w:cs="Times New Roman"/>
                <w:b/>
                <w:sz w:val="24"/>
                <w:szCs w:val="24"/>
                <w:lang w:val="en-GB"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42D61C04"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2AFD9361"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5D0BC67B" w14:textId="202E5CBB"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27CA3926" w14:textId="7823CF6B"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sidRPr="00EB54E4">
              <w:rPr>
                <w:rFonts w:ascii="Times New Roman" w:eastAsia="Times New Roman" w:hAnsi="Times New Roman" w:cs="Times New Roman"/>
                <w:bCs/>
                <w:sz w:val="24"/>
                <w:szCs w:val="24"/>
                <w:lang w:eastAsia="ru-RU"/>
              </w:rPr>
              <w:t>6</w:t>
            </w:r>
          </w:p>
        </w:tc>
        <w:tc>
          <w:tcPr>
            <w:tcW w:w="2268" w:type="dxa"/>
          </w:tcPr>
          <w:p w14:paraId="13FF1FD4" w14:textId="3C1D918D"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групповое задание, эссе, круглый стол</w:t>
            </w:r>
          </w:p>
        </w:tc>
      </w:tr>
      <w:tr w:rsidR="00E7679F" w:rsidRPr="00EF3F70" w14:paraId="25EA1084" w14:textId="77777777" w:rsidTr="00E7679F">
        <w:trPr>
          <w:trHeight w:val="584"/>
        </w:trPr>
        <w:tc>
          <w:tcPr>
            <w:tcW w:w="5239" w:type="dxa"/>
            <w:vAlign w:val="center"/>
          </w:tcPr>
          <w:p w14:paraId="4399F350" w14:textId="5605F99B" w:rsidR="00E7679F" w:rsidRPr="009D6345"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6</w:t>
            </w:r>
            <w:r w:rsidRPr="003D49BC">
              <w:rPr>
                <w:rFonts w:ascii="Times New Roman" w:eastAsia="Times New Roman" w:hAnsi="Times New Roman" w:cs="Times New Roman"/>
                <w:b/>
                <w:bCs/>
                <w:sz w:val="24"/>
                <w:szCs w:val="24"/>
                <w:lang w:eastAsia="ru-RU"/>
              </w:rPr>
              <w:t>. Социальная стратификация в современных обществах</w:t>
            </w:r>
          </w:p>
        </w:tc>
        <w:tc>
          <w:tcPr>
            <w:tcW w:w="992" w:type="dxa"/>
            <w:vAlign w:val="center"/>
          </w:tcPr>
          <w:p w14:paraId="04182E04" w14:textId="2FBBDAF3" w:rsidR="00E7679F" w:rsidRPr="00EF3F70"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F02759">
              <w:rPr>
                <w:rFonts w:ascii="Times New Roman" w:eastAsia="Times New Roman" w:hAnsi="Times New Roman" w:cs="Times New Roman"/>
                <w:b/>
                <w:sz w:val="24"/>
                <w:szCs w:val="24"/>
                <w:lang w:eastAsia="ru-RU"/>
              </w:rPr>
              <w:t>10</w:t>
            </w:r>
          </w:p>
        </w:tc>
        <w:tc>
          <w:tcPr>
            <w:tcW w:w="1276" w:type="dxa"/>
            <w:vAlign w:val="center"/>
          </w:tcPr>
          <w:p w14:paraId="2EA9FCC9"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4A5380BD"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007EA4B6" w14:textId="2DA84794"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158189A0" w14:textId="75F15888"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sidRPr="00EB54E4">
              <w:rPr>
                <w:rFonts w:ascii="Times New Roman" w:eastAsia="Times New Roman" w:hAnsi="Times New Roman" w:cs="Times New Roman"/>
                <w:bCs/>
                <w:sz w:val="24"/>
                <w:szCs w:val="24"/>
                <w:lang w:eastAsia="ru-RU"/>
              </w:rPr>
              <w:t>6</w:t>
            </w:r>
          </w:p>
        </w:tc>
        <w:tc>
          <w:tcPr>
            <w:tcW w:w="2268" w:type="dxa"/>
          </w:tcPr>
          <w:p w14:paraId="258978BF" w14:textId="54093E97"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участие в дискуссии</w:t>
            </w:r>
          </w:p>
        </w:tc>
      </w:tr>
      <w:tr w:rsidR="00E7679F" w:rsidRPr="00EF3F70" w14:paraId="6A690EE9" w14:textId="77777777" w:rsidTr="00E7679F">
        <w:trPr>
          <w:trHeight w:val="584"/>
        </w:trPr>
        <w:tc>
          <w:tcPr>
            <w:tcW w:w="5239" w:type="dxa"/>
            <w:vAlign w:val="center"/>
          </w:tcPr>
          <w:p w14:paraId="1F8860F9" w14:textId="103D5F5B" w:rsidR="00E7679F" w:rsidRPr="009D6345" w:rsidRDefault="00E7679F" w:rsidP="00E7679F">
            <w:pPr>
              <w:tabs>
                <w:tab w:val="left" w:pos="3261"/>
              </w:tabs>
              <w:spacing w:after="0" w:line="240" w:lineRule="auto"/>
              <w:jc w:val="both"/>
              <w:rPr>
                <w:rFonts w:ascii="Times New Roman" w:eastAsia="Times New Roman" w:hAnsi="Times New Roman" w:cs="Times New Roman"/>
                <w:b/>
                <w:bCs/>
                <w:sz w:val="24"/>
                <w:szCs w:val="24"/>
                <w:lang w:eastAsia="ru-RU"/>
              </w:rPr>
            </w:pPr>
            <w:r w:rsidRPr="003D49BC">
              <w:rPr>
                <w:rFonts w:ascii="Times New Roman" w:eastAsia="Times New Roman" w:hAnsi="Times New Roman" w:cs="Times New Roman"/>
                <w:b/>
                <w:bCs/>
                <w:sz w:val="24"/>
                <w:szCs w:val="24"/>
                <w:lang w:eastAsia="ru-RU"/>
              </w:rPr>
              <w:lastRenderedPageBreak/>
              <w:t>Тема</w:t>
            </w:r>
            <w:r>
              <w:rPr>
                <w:rFonts w:ascii="Times New Roman" w:eastAsia="Times New Roman" w:hAnsi="Times New Roman" w:cs="Times New Roman"/>
                <w:b/>
                <w:bCs/>
                <w:sz w:val="24"/>
                <w:szCs w:val="24"/>
                <w:lang w:val="en-GB" w:eastAsia="ru-RU"/>
              </w:rPr>
              <w:t> </w:t>
            </w:r>
            <w:r>
              <w:rPr>
                <w:rFonts w:ascii="Times New Roman" w:eastAsia="Times New Roman" w:hAnsi="Times New Roman" w:cs="Times New Roman"/>
                <w:b/>
                <w:bCs/>
                <w:sz w:val="24"/>
                <w:szCs w:val="24"/>
                <w:lang w:eastAsia="ru-RU"/>
              </w:rPr>
              <w:t>7</w:t>
            </w:r>
            <w:r w:rsidRPr="003D49BC">
              <w:rPr>
                <w:rFonts w:ascii="Times New Roman" w:eastAsia="Times New Roman" w:hAnsi="Times New Roman" w:cs="Times New Roman"/>
                <w:b/>
                <w:bCs/>
                <w:sz w:val="24"/>
                <w:szCs w:val="24"/>
                <w:lang w:eastAsia="ru-RU"/>
              </w:rPr>
              <w:t>. Социальная динамика и социальная структура современного российского общества</w:t>
            </w:r>
          </w:p>
        </w:tc>
        <w:tc>
          <w:tcPr>
            <w:tcW w:w="992" w:type="dxa"/>
            <w:vAlign w:val="center"/>
          </w:tcPr>
          <w:p w14:paraId="4DFCF773" w14:textId="4344A4E6" w:rsidR="00E7679F" w:rsidRPr="003D49BC" w:rsidRDefault="00E7679F" w:rsidP="00E7679F">
            <w:pPr>
              <w:tabs>
                <w:tab w:val="left" w:pos="3261"/>
              </w:tabs>
              <w:spacing w:after="0" w:line="240" w:lineRule="auto"/>
              <w:jc w:val="center"/>
              <w:rPr>
                <w:rFonts w:ascii="Times New Roman" w:eastAsia="Times New Roman" w:hAnsi="Times New Roman" w:cs="Times New Roman"/>
                <w:b/>
                <w:sz w:val="24"/>
                <w:szCs w:val="24"/>
                <w:lang w:val="en-GB" w:eastAsia="ru-RU"/>
              </w:rPr>
            </w:pPr>
            <w:r w:rsidRPr="00F0275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1276" w:type="dxa"/>
            <w:vAlign w:val="center"/>
          </w:tcPr>
          <w:p w14:paraId="7CADE7CE"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1276" w:type="dxa"/>
            <w:vAlign w:val="center"/>
          </w:tcPr>
          <w:p w14:paraId="36A2B715"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sidRPr="003D49BC">
              <w:rPr>
                <w:rFonts w:ascii="Times New Roman" w:eastAsia="Times New Roman" w:hAnsi="Times New Roman" w:cs="Times New Roman"/>
                <w:bCs/>
                <w:sz w:val="24"/>
                <w:szCs w:val="24"/>
                <w:lang w:eastAsia="ru-RU"/>
              </w:rPr>
              <w:t>2</w:t>
            </w:r>
          </w:p>
        </w:tc>
        <w:tc>
          <w:tcPr>
            <w:tcW w:w="992" w:type="dxa"/>
            <w:vAlign w:val="center"/>
          </w:tcPr>
          <w:p w14:paraId="1B56742D" w14:textId="2BCEC3D8" w:rsidR="00E7679F" w:rsidRPr="00E7679F" w:rsidRDefault="00E7679F" w:rsidP="00E7679F">
            <w:pPr>
              <w:tabs>
                <w:tab w:val="left" w:pos="3261"/>
              </w:tabs>
              <w:spacing w:after="0" w:line="240" w:lineRule="auto"/>
              <w:jc w:val="center"/>
              <w:rPr>
                <w:rFonts w:ascii="Times New Roman" w:eastAsia="Times New Roman" w:hAnsi="Times New Roman" w:cs="Times New Roman"/>
                <w:b/>
                <w:sz w:val="24"/>
                <w:szCs w:val="24"/>
                <w:lang w:eastAsia="ru-RU"/>
              </w:rPr>
            </w:pPr>
            <w:r w:rsidRPr="001633B1">
              <w:rPr>
                <w:rFonts w:ascii="Times New Roman" w:eastAsia="Times New Roman" w:hAnsi="Times New Roman" w:cs="Times New Roman"/>
                <w:b/>
                <w:sz w:val="24"/>
                <w:szCs w:val="24"/>
                <w:lang w:eastAsia="ru-RU"/>
              </w:rPr>
              <w:t>4</w:t>
            </w:r>
          </w:p>
        </w:tc>
        <w:tc>
          <w:tcPr>
            <w:tcW w:w="2268" w:type="dxa"/>
            <w:vAlign w:val="center"/>
          </w:tcPr>
          <w:p w14:paraId="5EB3AA21" w14:textId="77777777" w:rsidR="00E7679F" w:rsidRPr="003D49BC" w:rsidRDefault="00E7679F" w:rsidP="00E7679F">
            <w:pPr>
              <w:tabs>
                <w:tab w:val="left" w:pos="3261"/>
              </w:tabs>
              <w:spacing w:after="0" w:line="240" w:lineRule="auto"/>
              <w:jc w:val="center"/>
              <w:rPr>
                <w:rFonts w:ascii="Times New Roman" w:eastAsia="Times New Roman" w:hAnsi="Times New Roman" w:cs="Times New Roman"/>
                <w:bCs/>
                <w:sz w:val="24"/>
                <w:szCs w:val="24"/>
                <w:lang w:val="en-GB" w:eastAsia="ru-RU"/>
              </w:rPr>
            </w:pPr>
            <w:r>
              <w:rPr>
                <w:rFonts w:ascii="Times New Roman" w:eastAsia="Times New Roman" w:hAnsi="Times New Roman" w:cs="Times New Roman"/>
                <w:bCs/>
                <w:sz w:val="24"/>
                <w:szCs w:val="24"/>
                <w:lang w:val="en-GB" w:eastAsia="ru-RU"/>
              </w:rPr>
              <w:t>8</w:t>
            </w:r>
          </w:p>
        </w:tc>
        <w:tc>
          <w:tcPr>
            <w:tcW w:w="2268" w:type="dxa"/>
          </w:tcPr>
          <w:p w14:paraId="2D928E47" w14:textId="04D76790" w:rsidR="00E7679F" w:rsidRPr="00182328" w:rsidRDefault="00E7679F" w:rsidP="00E7679F">
            <w:pPr>
              <w:tabs>
                <w:tab w:val="left" w:pos="3261"/>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Устный опрос, доклад, эссе, участие в дискуссии</w:t>
            </w:r>
          </w:p>
        </w:tc>
      </w:tr>
      <w:tr w:rsidR="00182328" w:rsidRPr="00EF3F70" w14:paraId="33FFA2E0" w14:textId="77777777" w:rsidTr="000150D3">
        <w:tc>
          <w:tcPr>
            <w:tcW w:w="5239" w:type="dxa"/>
          </w:tcPr>
          <w:p w14:paraId="5B6DE7AB" w14:textId="77777777" w:rsidR="00182328" w:rsidRPr="00EF3F70" w:rsidRDefault="00182328" w:rsidP="00182328">
            <w:pPr>
              <w:tabs>
                <w:tab w:val="left" w:pos="3261"/>
              </w:tabs>
              <w:spacing w:after="0" w:line="240" w:lineRule="auto"/>
              <w:rPr>
                <w:rFonts w:ascii="Times New Roman" w:eastAsia="Times New Roman" w:hAnsi="Times New Roman" w:cs="Times New Roman"/>
                <w:i/>
                <w:iCs/>
                <w:strike/>
                <w:sz w:val="24"/>
                <w:szCs w:val="24"/>
                <w:lang w:eastAsia="ru-RU"/>
              </w:rPr>
            </w:pPr>
            <w:r w:rsidRPr="00EF3F70">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зачет</w:t>
            </w:r>
            <w:r w:rsidRPr="00EF3F70">
              <w:rPr>
                <w:rFonts w:ascii="Times New Roman" w:eastAsia="Times New Roman" w:hAnsi="Times New Roman" w:cs="Times New Roman"/>
                <w:sz w:val="24"/>
                <w:szCs w:val="24"/>
                <w:lang w:eastAsia="ru-RU"/>
              </w:rPr>
              <w:t>)</w:t>
            </w:r>
          </w:p>
        </w:tc>
        <w:tc>
          <w:tcPr>
            <w:tcW w:w="4536" w:type="dxa"/>
            <w:gridSpan w:val="4"/>
          </w:tcPr>
          <w:p w14:paraId="225D81F6" w14:textId="77777777" w:rsidR="00182328" w:rsidRPr="00EF3F70" w:rsidRDefault="00182328" w:rsidP="00182328">
            <w:pPr>
              <w:tabs>
                <w:tab w:val="left" w:pos="3261"/>
              </w:tabs>
              <w:spacing w:after="0" w:line="240" w:lineRule="auto"/>
              <w:rPr>
                <w:rFonts w:ascii="Times New Roman" w:eastAsia="Times New Roman" w:hAnsi="Times New Roman" w:cs="Times New Roman"/>
                <w:sz w:val="24"/>
                <w:szCs w:val="24"/>
                <w:lang w:eastAsia="ru-RU"/>
              </w:rPr>
            </w:pPr>
          </w:p>
        </w:tc>
        <w:tc>
          <w:tcPr>
            <w:tcW w:w="2268" w:type="dxa"/>
          </w:tcPr>
          <w:p w14:paraId="784F70FD" w14:textId="77777777" w:rsidR="00182328" w:rsidRPr="00EF3F70" w:rsidRDefault="00182328" w:rsidP="00182328">
            <w:pPr>
              <w:tabs>
                <w:tab w:val="left" w:pos="3261"/>
              </w:tabs>
              <w:spacing w:after="0" w:line="240" w:lineRule="auto"/>
              <w:jc w:val="center"/>
              <w:rPr>
                <w:rFonts w:ascii="Times New Roman" w:eastAsia="Times New Roman" w:hAnsi="Times New Roman" w:cs="Times New Roman"/>
                <w:sz w:val="24"/>
                <w:szCs w:val="24"/>
                <w:lang w:eastAsia="ru-RU"/>
              </w:rPr>
            </w:pPr>
          </w:p>
        </w:tc>
        <w:tc>
          <w:tcPr>
            <w:tcW w:w="2268" w:type="dxa"/>
          </w:tcPr>
          <w:p w14:paraId="1AAE83B6" w14:textId="77777777" w:rsidR="00182328" w:rsidRPr="00EF3F70" w:rsidRDefault="00182328" w:rsidP="00182328">
            <w:pPr>
              <w:tabs>
                <w:tab w:val="left" w:pos="3261"/>
              </w:tabs>
              <w:spacing w:after="0" w:line="240" w:lineRule="auto"/>
              <w:jc w:val="center"/>
              <w:rPr>
                <w:rFonts w:ascii="Times New Roman" w:eastAsia="Times New Roman" w:hAnsi="Times New Roman" w:cs="Times New Roman"/>
                <w:sz w:val="24"/>
                <w:szCs w:val="24"/>
                <w:lang w:eastAsia="ru-RU"/>
              </w:rPr>
            </w:pPr>
          </w:p>
        </w:tc>
      </w:tr>
      <w:tr w:rsidR="00367BE4" w:rsidRPr="00EF3F70" w14:paraId="774F1CFA" w14:textId="77777777" w:rsidTr="000150D3">
        <w:tc>
          <w:tcPr>
            <w:tcW w:w="5239" w:type="dxa"/>
          </w:tcPr>
          <w:p w14:paraId="71184955" w14:textId="77777777" w:rsidR="00367BE4" w:rsidRPr="00EF3F70" w:rsidRDefault="00367BE4" w:rsidP="00367BE4">
            <w:pPr>
              <w:tabs>
                <w:tab w:val="left" w:pos="3261"/>
              </w:tabs>
              <w:spacing w:after="0" w:line="240" w:lineRule="auto"/>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Итого</w:t>
            </w:r>
          </w:p>
        </w:tc>
        <w:tc>
          <w:tcPr>
            <w:tcW w:w="992" w:type="dxa"/>
          </w:tcPr>
          <w:p w14:paraId="4BC2398A" w14:textId="0DDEE6EA" w:rsidR="00367BE4" w:rsidRPr="0054017B"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3544" w:type="dxa"/>
            <w:gridSpan w:val="3"/>
          </w:tcPr>
          <w:p w14:paraId="7526401E" w14:textId="236A4DCE" w:rsidR="00367BE4" w:rsidRPr="003D49BC" w:rsidRDefault="00367BE4" w:rsidP="00367BE4">
            <w:pPr>
              <w:tabs>
                <w:tab w:val="left" w:pos="3261"/>
              </w:tabs>
              <w:spacing w:after="0" w:line="240" w:lineRule="auto"/>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2</w:t>
            </w:r>
            <w:r w:rsidRPr="0054017B">
              <w:rPr>
                <w:rFonts w:ascii="Times New Roman" w:eastAsia="Times New Roman" w:hAnsi="Times New Roman" w:cs="Times New Roman"/>
                <w:b/>
                <w:sz w:val="24"/>
                <w:szCs w:val="24"/>
                <w:lang w:eastAsia="ru-RU"/>
              </w:rPr>
              <w:t>8</w:t>
            </w:r>
          </w:p>
        </w:tc>
        <w:tc>
          <w:tcPr>
            <w:tcW w:w="2268" w:type="dxa"/>
          </w:tcPr>
          <w:p w14:paraId="5776A8B2" w14:textId="2DD14EC5" w:rsidR="00367BE4" w:rsidRPr="00EF3F70"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2268" w:type="dxa"/>
          </w:tcPr>
          <w:p w14:paraId="7E32A0C8" w14:textId="77777777" w:rsidR="00367BE4" w:rsidRDefault="00367BE4" w:rsidP="00367BE4">
            <w:pPr>
              <w:tabs>
                <w:tab w:val="left" w:pos="3261"/>
              </w:tabs>
              <w:spacing w:after="0" w:line="240" w:lineRule="auto"/>
              <w:jc w:val="center"/>
              <w:rPr>
                <w:rFonts w:ascii="Times New Roman" w:eastAsia="Times New Roman" w:hAnsi="Times New Roman" w:cs="Times New Roman"/>
                <w:b/>
                <w:sz w:val="24"/>
                <w:szCs w:val="24"/>
                <w:lang w:eastAsia="ru-RU"/>
              </w:rPr>
            </w:pPr>
          </w:p>
        </w:tc>
      </w:tr>
    </w:tbl>
    <w:p w14:paraId="5865C205" w14:textId="77777777" w:rsidR="00F66881" w:rsidRPr="00EF3F70" w:rsidRDefault="00F66881" w:rsidP="00402B1E">
      <w:pPr>
        <w:tabs>
          <w:tab w:val="left" w:pos="3261"/>
        </w:tabs>
        <w:spacing w:after="0" w:line="240" w:lineRule="auto"/>
        <w:jc w:val="both"/>
        <w:rPr>
          <w:rFonts w:ascii="Times New Roman" w:eastAsia="Times New Roman" w:hAnsi="Times New Roman" w:cs="Times New Roman"/>
          <w:sz w:val="24"/>
          <w:szCs w:val="24"/>
          <w:lang w:eastAsia="ru-RU"/>
        </w:rPr>
      </w:pPr>
    </w:p>
    <w:p w14:paraId="6ED655EF" w14:textId="77777777" w:rsidR="00163844" w:rsidRDefault="00163844" w:rsidP="00402B1E">
      <w:pPr>
        <w:tabs>
          <w:tab w:val="left" w:pos="3261"/>
        </w:tabs>
        <w:spacing w:after="0" w:line="240" w:lineRule="auto"/>
        <w:rPr>
          <w:rFonts w:ascii="Times New Roman" w:eastAsia="Times New Roman" w:hAnsi="Times New Roman" w:cs="Times New Roman"/>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8"/>
        <w:gridCol w:w="9072"/>
      </w:tblGrid>
      <w:tr w:rsidR="00163844" w:rsidRPr="00EF3F70" w14:paraId="3CFF9E0B" w14:textId="77777777" w:rsidTr="00742A09">
        <w:tc>
          <w:tcPr>
            <w:tcW w:w="993" w:type="dxa"/>
            <w:shd w:val="clear" w:color="auto" w:fill="auto"/>
          </w:tcPr>
          <w:p w14:paraId="2FAB9CC0" w14:textId="7B12B3E3" w:rsidR="00163844" w:rsidRPr="00EF3F70" w:rsidRDefault="00163844" w:rsidP="000150D3">
            <w:pPr>
              <w:tabs>
                <w:tab w:val="left" w:pos="3261"/>
              </w:tabs>
              <w:spacing w:after="0" w:line="240" w:lineRule="auto"/>
              <w:contextualSpacing/>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п/п</w:t>
            </w:r>
          </w:p>
        </w:tc>
        <w:tc>
          <w:tcPr>
            <w:tcW w:w="4678" w:type="dxa"/>
            <w:shd w:val="clear" w:color="auto" w:fill="auto"/>
          </w:tcPr>
          <w:p w14:paraId="65A92D04" w14:textId="77777777" w:rsidR="00163844" w:rsidRPr="00EF3F70" w:rsidRDefault="00163844" w:rsidP="00402B1E">
            <w:pPr>
              <w:tabs>
                <w:tab w:val="left" w:pos="3261"/>
              </w:tabs>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Раздел</w:t>
            </w:r>
          </w:p>
        </w:tc>
        <w:tc>
          <w:tcPr>
            <w:tcW w:w="9072" w:type="dxa"/>
            <w:shd w:val="clear" w:color="auto" w:fill="auto"/>
          </w:tcPr>
          <w:p w14:paraId="2630E64B" w14:textId="77777777" w:rsidR="00163844" w:rsidRPr="00EF3F70" w:rsidRDefault="00163844" w:rsidP="00402B1E">
            <w:pPr>
              <w:tabs>
                <w:tab w:val="left" w:pos="3261"/>
              </w:tabs>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Содержание (темы)</w:t>
            </w:r>
          </w:p>
        </w:tc>
      </w:tr>
      <w:tr w:rsidR="00EE625E" w:rsidRPr="00EF3F70" w14:paraId="48AB612B" w14:textId="77777777" w:rsidTr="00293604">
        <w:tc>
          <w:tcPr>
            <w:tcW w:w="993" w:type="dxa"/>
            <w:shd w:val="clear" w:color="auto" w:fill="auto"/>
            <w:vAlign w:val="center"/>
          </w:tcPr>
          <w:p w14:paraId="355EDAD2" w14:textId="77777777" w:rsidR="00EE625E" w:rsidRPr="00EF3F70" w:rsidRDefault="00EE625E"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sidRPr="00EF3F70">
              <w:rPr>
                <w:rFonts w:ascii="Times New Roman" w:eastAsia="SimSun" w:hAnsi="Times New Roman" w:cs="Times New Roman"/>
                <w:b/>
                <w:sz w:val="24"/>
                <w:szCs w:val="24"/>
                <w:lang w:eastAsia="zh-CN"/>
              </w:rPr>
              <w:t>1</w:t>
            </w:r>
          </w:p>
        </w:tc>
        <w:tc>
          <w:tcPr>
            <w:tcW w:w="4678" w:type="dxa"/>
            <w:shd w:val="clear" w:color="auto" w:fill="auto"/>
            <w:vAlign w:val="center"/>
          </w:tcPr>
          <w:p w14:paraId="12FD876E" w14:textId="3561F6D5"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Pr="003D49BC">
              <w:rPr>
                <w:rFonts w:ascii="Times New Roman" w:eastAsia="Times New Roman" w:hAnsi="Times New Roman" w:cs="Times New Roman"/>
                <w:b/>
                <w:bCs/>
                <w:sz w:val="24"/>
                <w:szCs w:val="24"/>
                <w:lang w:eastAsia="ru-RU"/>
              </w:rPr>
              <w:t>1. Особенности обществ конца ХХ – начала XXI вв.</w:t>
            </w:r>
          </w:p>
        </w:tc>
        <w:tc>
          <w:tcPr>
            <w:tcW w:w="9072" w:type="dxa"/>
            <w:shd w:val="clear" w:color="auto" w:fill="auto"/>
          </w:tcPr>
          <w:p w14:paraId="1C61EFEF" w14:textId="77777777" w:rsidR="002333D6" w:rsidRPr="002333D6" w:rsidRDefault="002333D6" w:rsidP="002333D6">
            <w:pPr>
              <w:pStyle w:val="ad"/>
              <w:tabs>
                <w:tab w:val="left" w:pos="3261"/>
              </w:tabs>
              <w:spacing w:before="0" w:beforeAutospacing="0" w:after="0" w:afterAutospacing="0"/>
              <w:ind w:firstLine="348"/>
              <w:jc w:val="both"/>
              <w:rPr>
                <w:bCs/>
              </w:rPr>
            </w:pPr>
            <w:r w:rsidRPr="002333D6">
              <w:rPr>
                <w:bCs/>
              </w:rPr>
              <w:t>Глобализация – фундаментальный процесс современности. Основные подходы к анализу глобализации. Неолиберальный проект глобализации и его критика.</w:t>
            </w:r>
          </w:p>
          <w:p w14:paraId="743E6948" w14:textId="77777777" w:rsidR="002333D6" w:rsidRPr="002333D6" w:rsidRDefault="002333D6" w:rsidP="002333D6">
            <w:pPr>
              <w:pStyle w:val="ad"/>
              <w:tabs>
                <w:tab w:val="left" w:pos="3261"/>
              </w:tabs>
              <w:spacing w:before="0" w:beforeAutospacing="0" w:after="0" w:afterAutospacing="0"/>
              <w:ind w:firstLine="348"/>
              <w:jc w:val="both"/>
              <w:rPr>
                <w:bCs/>
              </w:rPr>
            </w:pPr>
            <w:r w:rsidRPr="002333D6">
              <w:rPr>
                <w:bCs/>
              </w:rPr>
              <w:t>Проявления глобализации в экономике, политике, культуре, унификация стандартов образа жизни, формирование глобального космополитического общества, ключевыми центрами которого становятся глобальные города. Формирование новой «коннектографии» (П. Ханна). Глобальная институционализация жизненного мира и локализация глобальности (Р. Робертсон). Становление космополитического мировоззрения (У. Бек).</w:t>
            </w:r>
          </w:p>
          <w:p w14:paraId="1959D79C" w14:textId="77777777" w:rsidR="002333D6" w:rsidRPr="002333D6" w:rsidRDefault="002333D6" w:rsidP="002333D6">
            <w:pPr>
              <w:pStyle w:val="ad"/>
              <w:tabs>
                <w:tab w:val="left" w:pos="3261"/>
              </w:tabs>
              <w:spacing w:before="0" w:beforeAutospacing="0" w:after="0" w:afterAutospacing="0"/>
              <w:ind w:firstLine="348"/>
              <w:jc w:val="both"/>
              <w:rPr>
                <w:bCs/>
              </w:rPr>
            </w:pPr>
            <w:r w:rsidRPr="002333D6">
              <w:rPr>
                <w:bCs/>
              </w:rPr>
              <w:t>А. Турен: отделение социальной жизни от любой формы «общества» и государства-нации вследствие экономической глобализации; концентрация внимания на культурном акторе, его саморепрезентации и потребностях, которые во все возрастающей степени определяют социальную жизнь.</w:t>
            </w:r>
          </w:p>
          <w:p w14:paraId="7AB562C9" w14:textId="77777777" w:rsidR="007C4D1B" w:rsidRDefault="002333D6" w:rsidP="002333D6">
            <w:pPr>
              <w:pStyle w:val="ad"/>
              <w:tabs>
                <w:tab w:val="left" w:pos="3261"/>
              </w:tabs>
              <w:spacing w:before="0" w:beforeAutospacing="0" w:after="0" w:afterAutospacing="0"/>
              <w:ind w:firstLine="348"/>
              <w:jc w:val="both"/>
            </w:pPr>
            <w:r w:rsidRPr="002333D6">
              <w:rPr>
                <w:bCs/>
              </w:rPr>
              <w:t>Дж. Урри: отсутствие единого глобального общества; существование «исключительных уровней» взаимозависимости; распространение непредсказуемых «ударных волн» из какой-то одной части по всей системе; существование на планете не только «обществ», но и могущественных «империй»; массовая мобильность людей, вещей и т.д.</w:t>
            </w:r>
            <w:r w:rsidR="007C4D1B" w:rsidRPr="00B16E0C">
              <w:t xml:space="preserve"> </w:t>
            </w:r>
          </w:p>
          <w:p w14:paraId="1726DAFA" w14:textId="0AF1D642" w:rsidR="00EE625E" w:rsidRPr="00520449" w:rsidRDefault="007C4D1B" w:rsidP="002333D6">
            <w:pPr>
              <w:pStyle w:val="ad"/>
              <w:tabs>
                <w:tab w:val="left" w:pos="3261"/>
              </w:tabs>
              <w:spacing w:before="0" w:beforeAutospacing="0" w:after="0" w:afterAutospacing="0"/>
              <w:ind w:firstLine="348"/>
              <w:jc w:val="both"/>
              <w:rPr>
                <w:bCs/>
              </w:rPr>
            </w:pPr>
            <w:r w:rsidRPr="00B16E0C">
              <w:t>Социальное неравенство как глобальная социальная проблема современных обществ. Новейшие социологические теории и методологические подходы к изучению социального неравенства в современных обществах (Г.</w:t>
            </w:r>
            <w:r w:rsidRPr="00B16E0C">
              <w:rPr>
                <w:lang w:val="en-US"/>
              </w:rPr>
              <w:t> </w:t>
            </w:r>
            <w:r w:rsidRPr="00B16E0C">
              <w:t xml:space="preserve">Терборн, У. Робинсон, З. Бауман, Дж. Рифкин и др.). Традиционные и новейшие формы социального неравенства и способы их измерения. Источники статистических данных для анализа разных видов социального неравенства, возможности и ограничения их использования. Экономическое социальное неравенство, основанное на неравном обладании материальными ресурсами. Индексы, показатели и индикаторы богатства и </w:t>
            </w:r>
            <w:r w:rsidRPr="00B16E0C">
              <w:lastRenderedPageBreak/>
              <w:t>бедности. Трансформация представлений о бедности в современной социологии. Проблемы доступа и социальной эксклюзии.</w:t>
            </w:r>
          </w:p>
        </w:tc>
      </w:tr>
      <w:tr w:rsidR="00EE625E" w:rsidRPr="00EF3F70" w14:paraId="427ECEE5" w14:textId="77777777" w:rsidTr="00293604">
        <w:tc>
          <w:tcPr>
            <w:tcW w:w="993" w:type="dxa"/>
            <w:shd w:val="clear" w:color="auto" w:fill="auto"/>
            <w:vAlign w:val="center"/>
          </w:tcPr>
          <w:p w14:paraId="41F40810" w14:textId="675BF90E" w:rsidR="00EE625E" w:rsidRPr="00EF3F70"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2</w:t>
            </w:r>
          </w:p>
        </w:tc>
        <w:tc>
          <w:tcPr>
            <w:tcW w:w="4678" w:type="dxa"/>
            <w:shd w:val="clear" w:color="auto" w:fill="auto"/>
            <w:vAlign w:val="center"/>
          </w:tcPr>
          <w:p w14:paraId="49E6361D" w14:textId="40CCE97E"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2</w:t>
            </w:r>
            <w:r w:rsidRPr="003D49BC">
              <w:rPr>
                <w:rFonts w:ascii="Times New Roman" w:eastAsia="Times New Roman" w:hAnsi="Times New Roman" w:cs="Times New Roman"/>
                <w:b/>
                <w:bCs/>
                <w:sz w:val="24"/>
                <w:szCs w:val="24"/>
                <w:lang w:eastAsia="ru-RU"/>
              </w:rPr>
              <w:t>. Традиционные виды социального неравенства в эпоху глобализации</w:t>
            </w:r>
          </w:p>
        </w:tc>
        <w:tc>
          <w:tcPr>
            <w:tcW w:w="9072" w:type="dxa"/>
            <w:shd w:val="clear" w:color="auto" w:fill="auto"/>
          </w:tcPr>
          <w:p w14:paraId="169F2444" w14:textId="77777777" w:rsidR="002333D6" w:rsidRPr="00B16E0C" w:rsidRDefault="002333D6" w:rsidP="002333D6">
            <w:pPr>
              <w:pStyle w:val="ad"/>
              <w:tabs>
                <w:tab w:val="left" w:pos="3261"/>
              </w:tabs>
              <w:spacing w:before="0" w:beforeAutospacing="0" w:after="0" w:afterAutospacing="0"/>
              <w:ind w:firstLine="348"/>
              <w:jc w:val="both"/>
            </w:pPr>
            <w:r w:rsidRPr="00B16E0C">
              <w:t>Социальное неравенство, основанное на различиях (гендерное неравенство, расово-этническое, конфессиональное и т. д.). Расовое, гендерное неравенство, неравенство в доступе к образованию и здравоохранению в разных ст</w:t>
            </w:r>
            <w:r>
              <w:t>р</w:t>
            </w:r>
            <w:r w:rsidRPr="00B16E0C">
              <w:t xml:space="preserve">анах на основе данных эмпирических исследований. Борьба за социальную справедливость и социальная динамика обществ. Система показателей и индикаторов, позволяющая судить о масштабах традиционных видов социального неравенства в разных странах мира. </w:t>
            </w:r>
          </w:p>
          <w:p w14:paraId="1FB6CA62" w14:textId="723F0357" w:rsidR="00EE625E" w:rsidRPr="00115C1A" w:rsidRDefault="002333D6" w:rsidP="002333D6">
            <w:pPr>
              <w:pStyle w:val="ad"/>
              <w:tabs>
                <w:tab w:val="left" w:pos="3261"/>
              </w:tabs>
              <w:spacing w:before="0" w:beforeAutospacing="0" w:after="0" w:afterAutospacing="0"/>
              <w:ind w:firstLine="348"/>
              <w:jc w:val="both"/>
            </w:pPr>
            <w:r w:rsidRPr="00B16E0C">
              <w:t>Критика одномерных подходов к анализу социального неравенства, современные представления о социальном неравенстве как комплексном явлении.</w:t>
            </w:r>
          </w:p>
        </w:tc>
      </w:tr>
      <w:tr w:rsidR="00EE625E" w:rsidRPr="00EF3F70" w14:paraId="5BEC7570" w14:textId="77777777" w:rsidTr="00293604">
        <w:tc>
          <w:tcPr>
            <w:tcW w:w="993" w:type="dxa"/>
            <w:shd w:val="clear" w:color="auto" w:fill="auto"/>
            <w:vAlign w:val="center"/>
          </w:tcPr>
          <w:p w14:paraId="15D3F100" w14:textId="794B877E" w:rsidR="00EE625E" w:rsidRPr="00EF3F70"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3</w:t>
            </w:r>
          </w:p>
        </w:tc>
        <w:tc>
          <w:tcPr>
            <w:tcW w:w="4678" w:type="dxa"/>
            <w:shd w:val="clear" w:color="auto" w:fill="auto"/>
            <w:vAlign w:val="center"/>
          </w:tcPr>
          <w:p w14:paraId="7ED13D40" w14:textId="28167E15"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3</w:t>
            </w:r>
            <w:r w:rsidRPr="003D49BC">
              <w:rPr>
                <w:rFonts w:ascii="Times New Roman" w:eastAsia="Times New Roman" w:hAnsi="Times New Roman" w:cs="Times New Roman"/>
                <w:b/>
                <w:bCs/>
                <w:sz w:val="24"/>
                <w:szCs w:val="24"/>
                <w:lang w:eastAsia="ru-RU"/>
              </w:rPr>
              <w:t>. Глобальное социальное неравенство и глобальная социальная стратификация</w:t>
            </w:r>
          </w:p>
        </w:tc>
        <w:tc>
          <w:tcPr>
            <w:tcW w:w="9072" w:type="dxa"/>
            <w:shd w:val="clear" w:color="auto" w:fill="auto"/>
          </w:tcPr>
          <w:p w14:paraId="3C27BF8E" w14:textId="1BDA5ADF" w:rsidR="00EE625E" w:rsidRPr="00520449" w:rsidRDefault="002333D6" w:rsidP="00EE625E">
            <w:pPr>
              <w:pStyle w:val="ad"/>
              <w:tabs>
                <w:tab w:val="left" w:pos="3261"/>
              </w:tabs>
              <w:spacing w:before="0" w:beforeAutospacing="0" w:after="0" w:afterAutospacing="0"/>
              <w:ind w:firstLine="348"/>
              <w:jc w:val="both"/>
            </w:pPr>
            <w:r w:rsidRPr="00B16E0C">
              <w:rPr>
                <w:bCs/>
              </w:rPr>
              <w:t>Глобальное социальное неравенство, способы его измерения и масштабы</w:t>
            </w:r>
            <w:r w:rsidRPr="00B16E0C">
              <w:rPr>
                <w:rFonts w:cs="Arial"/>
              </w:rPr>
              <w:t>. Социологический анализ проблем бедности и социального неравенства в эпоху глобализации. Региональные и национальные особенности проблемы социального неравенства. Основные подходы к определению глобального социального неравенства (Б. Миланович и др.). Глобальная социальная справедливость. Глобальное социальное расслоение, основные подходы к изучению  и измерению (Дж. Стиглиц, Э. Аткинсон и др.). Масштабы социальной поляризации в современном мире: 1% к 99%.</w:t>
            </w:r>
          </w:p>
        </w:tc>
      </w:tr>
      <w:tr w:rsidR="00EE625E" w:rsidRPr="00EF3F70" w14:paraId="687594B9" w14:textId="77777777" w:rsidTr="00293604">
        <w:tc>
          <w:tcPr>
            <w:tcW w:w="993" w:type="dxa"/>
            <w:shd w:val="clear" w:color="auto" w:fill="auto"/>
            <w:vAlign w:val="center"/>
          </w:tcPr>
          <w:p w14:paraId="19623523" w14:textId="1DDED34E" w:rsidR="00EE625E" w:rsidRPr="00EF3F70"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4</w:t>
            </w:r>
          </w:p>
        </w:tc>
        <w:tc>
          <w:tcPr>
            <w:tcW w:w="4678" w:type="dxa"/>
            <w:shd w:val="clear" w:color="auto" w:fill="auto"/>
            <w:vAlign w:val="center"/>
          </w:tcPr>
          <w:p w14:paraId="679D4552" w14:textId="66A83C11"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4</w:t>
            </w:r>
            <w:r w:rsidRPr="003D49BC">
              <w:rPr>
                <w:rFonts w:ascii="Times New Roman" w:eastAsia="Times New Roman" w:hAnsi="Times New Roman" w:cs="Times New Roman"/>
                <w:b/>
                <w:bCs/>
                <w:sz w:val="24"/>
                <w:szCs w:val="24"/>
                <w:lang w:eastAsia="ru-RU"/>
              </w:rPr>
              <w:t xml:space="preserve">. Современные виды социального неравенства </w:t>
            </w:r>
          </w:p>
        </w:tc>
        <w:tc>
          <w:tcPr>
            <w:tcW w:w="9072" w:type="dxa"/>
            <w:shd w:val="clear" w:color="auto" w:fill="auto"/>
          </w:tcPr>
          <w:p w14:paraId="4E4B5C1E" w14:textId="77777777" w:rsidR="00D50823" w:rsidRPr="00D50823" w:rsidRDefault="00D50823" w:rsidP="00D50823">
            <w:pPr>
              <w:pStyle w:val="ad"/>
              <w:tabs>
                <w:tab w:val="left" w:pos="3261"/>
              </w:tabs>
              <w:spacing w:before="0" w:beforeAutospacing="0" w:after="0" w:afterAutospacing="0"/>
              <w:ind w:firstLine="348"/>
              <w:jc w:val="both"/>
            </w:pPr>
            <w:r w:rsidRPr="00D50823">
              <w:t xml:space="preserve">Новые виды социального неравенства («цифровой разрыв» и др.). Цифровое неравенство и способы его измерения. Уровни цифрового разрыва. Новейшие показатели изучения неравенства в мире. </w:t>
            </w:r>
          </w:p>
          <w:p w14:paraId="51EF67FF" w14:textId="3C19B993" w:rsidR="00EE625E" w:rsidRPr="00D50823" w:rsidRDefault="00D50823" w:rsidP="00D50823">
            <w:pPr>
              <w:pStyle w:val="ad"/>
              <w:tabs>
                <w:tab w:val="left" w:pos="3261"/>
              </w:tabs>
              <w:spacing w:before="0" w:beforeAutospacing="0" w:after="0" w:afterAutospacing="0"/>
              <w:ind w:firstLine="348"/>
              <w:jc w:val="both"/>
            </w:pPr>
            <w:r w:rsidRPr="00D50823">
              <w:t>Экологическое неравенство как глобальная проблема современности. Инвайронментальные проблемы (стихийные бедствия и экологические проблемы) как основа социальных изменений. Региональные особенности экологического неравенства. Инвайронментальный национализм Р. Лахмана. Источники данных и способы измерения экологического неравенства в эпоху глобализации.</w:t>
            </w:r>
          </w:p>
        </w:tc>
      </w:tr>
      <w:tr w:rsidR="00EE625E" w:rsidRPr="00EF3F70" w14:paraId="72732E7A" w14:textId="77777777" w:rsidTr="00293604">
        <w:tc>
          <w:tcPr>
            <w:tcW w:w="993" w:type="dxa"/>
            <w:shd w:val="clear" w:color="auto" w:fill="auto"/>
            <w:vAlign w:val="center"/>
          </w:tcPr>
          <w:p w14:paraId="3D3C8068" w14:textId="7567B44D" w:rsidR="00EE625E" w:rsidRPr="007C4D1B"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w:t>
            </w:r>
          </w:p>
        </w:tc>
        <w:tc>
          <w:tcPr>
            <w:tcW w:w="4678" w:type="dxa"/>
            <w:shd w:val="clear" w:color="auto" w:fill="auto"/>
            <w:vAlign w:val="center"/>
          </w:tcPr>
          <w:p w14:paraId="5516EF18" w14:textId="4C1B4165"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5</w:t>
            </w:r>
            <w:r w:rsidRPr="003D49BC">
              <w:rPr>
                <w:rFonts w:ascii="Times New Roman" w:eastAsia="Times New Roman" w:hAnsi="Times New Roman" w:cs="Times New Roman"/>
                <w:b/>
                <w:bCs/>
                <w:sz w:val="24"/>
                <w:szCs w:val="24"/>
                <w:lang w:eastAsia="ru-RU"/>
              </w:rPr>
              <w:t>. Миграционные процессы в современных обществах</w:t>
            </w:r>
          </w:p>
        </w:tc>
        <w:tc>
          <w:tcPr>
            <w:tcW w:w="9072" w:type="dxa"/>
            <w:shd w:val="clear" w:color="auto" w:fill="auto"/>
          </w:tcPr>
          <w:p w14:paraId="13499572" w14:textId="77777777" w:rsidR="00D50823" w:rsidRPr="00B16E0C" w:rsidRDefault="00D50823" w:rsidP="00D50823">
            <w:pPr>
              <w:pStyle w:val="ad"/>
              <w:tabs>
                <w:tab w:val="left" w:pos="3261"/>
              </w:tabs>
              <w:spacing w:before="0" w:beforeAutospacing="0" w:after="0" w:afterAutospacing="0"/>
              <w:ind w:firstLine="348"/>
              <w:jc w:val="both"/>
            </w:pPr>
            <w:r w:rsidRPr="00B16E0C">
              <w:t xml:space="preserve">Структура народонаселения современных обществ и возможности вмешательства государства в демографические процессы: примеры Китая, Дании и др. стран мира. Старение населения и связанные с ним социально-экономические проблемы. Обратная корреляция доходов и уровня рождаемости: причины и последствия. </w:t>
            </w:r>
          </w:p>
          <w:p w14:paraId="08F6E566" w14:textId="77777777" w:rsidR="00D50823" w:rsidRPr="00B16E0C" w:rsidRDefault="00D50823" w:rsidP="00D50823">
            <w:pPr>
              <w:pStyle w:val="ad"/>
              <w:tabs>
                <w:tab w:val="left" w:pos="3261"/>
              </w:tabs>
              <w:spacing w:before="0" w:beforeAutospacing="0" w:after="0" w:afterAutospacing="0"/>
              <w:ind w:firstLine="348"/>
              <w:jc w:val="both"/>
            </w:pPr>
            <w:r w:rsidRPr="00B16E0C">
              <w:t xml:space="preserve">Масштабы миграции в современном мире. Основные виды миграции, механизм миграции. Влияние миграции на рост и развитие городов. Регионы-доноры и регионы-реципиенты мигрантов. Внутрирегиональная миграция. Мигранты и беженцы в </w:t>
            </w:r>
            <w:r w:rsidRPr="00B16E0C">
              <w:lastRenderedPageBreak/>
              <w:t xml:space="preserve">современном мире. Страны-доноры и страны-реципиенты: положительные и отрицательные последствия миграции. Анализ денежных переводов мигрантов. </w:t>
            </w:r>
          </w:p>
          <w:p w14:paraId="02CB2943" w14:textId="77777777" w:rsidR="00D50823" w:rsidRPr="00B16E0C" w:rsidRDefault="00D50823" w:rsidP="00D50823">
            <w:pPr>
              <w:pStyle w:val="ad"/>
              <w:tabs>
                <w:tab w:val="left" w:pos="3261"/>
              </w:tabs>
              <w:spacing w:before="0" w:beforeAutospacing="0" w:after="0" w:afterAutospacing="0"/>
              <w:ind w:firstLine="348"/>
              <w:jc w:val="both"/>
            </w:pPr>
            <w:r w:rsidRPr="00B16E0C">
              <w:t>Миграционная политика в США, Германии, Франции, Великобритании и т. д. Особенности миграционной ситуации в Европе. Причины кризиса мультикультурализма. Миграционные потоки на Ближнем Востоке. Исторические предпосылки нынешней ситуации. Страны Машрика и страны Магриба: сравнительный анализ.</w:t>
            </w:r>
          </w:p>
          <w:p w14:paraId="6BDF5956" w14:textId="46FAB373" w:rsidR="00EE625E" w:rsidRPr="00D50823" w:rsidRDefault="00D50823" w:rsidP="00D50823">
            <w:pPr>
              <w:pStyle w:val="ad"/>
              <w:tabs>
                <w:tab w:val="left" w:pos="3261"/>
              </w:tabs>
              <w:spacing w:before="0" w:beforeAutospacing="0" w:after="0" w:afterAutospacing="0"/>
              <w:ind w:firstLine="348"/>
              <w:jc w:val="both"/>
            </w:pPr>
            <w:r w:rsidRPr="00B16E0C">
              <w:t>Миграционная ситуация в современной России и ее особенности: причины и последствия.</w:t>
            </w:r>
          </w:p>
        </w:tc>
      </w:tr>
      <w:tr w:rsidR="00EE625E" w:rsidRPr="00EF3F70" w14:paraId="3BA4EFDF" w14:textId="77777777" w:rsidTr="00293604">
        <w:tc>
          <w:tcPr>
            <w:tcW w:w="993" w:type="dxa"/>
            <w:shd w:val="clear" w:color="auto" w:fill="auto"/>
            <w:vAlign w:val="center"/>
          </w:tcPr>
          <w:p w14:paraId="173C1794" w14:textId="1CA1D765" w:rsidR="00EE625E" w:rsidRPr="007C4D1B"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6</w:t>
            </w:r>
          </w:p>
        </w:tc>
        <w:tc>
          <w:tcPr>
            <w:tcW w:w="4678" w:type="dxa"/>
            <w:shd w:val="clear" w:color="auto" w:fill="auto"/>
            <w:vAlign w:val="center"/>
          </w:tcPr>
          <w:p w14:paraId="77614B26" w14:textId="7A2552F0"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6</w:t>
            </w:r>
            <w:r w:rsidRPr="003D49BC">
              <w:rPr>
                <w:rFonts w:ascii="Times New Roman" w:eastAsia="Times New Roman" w:hAnsi="Times New Roman" w:cs="Times New Roman"/>
                <w:b/>
                <w:bCs/>
                <w:sz w:val="24"/>
                <w:szCs w:val="24"/>
                <w:lang w:eastAsia="ru-RU"/>
              </w:rPr>
              <w:t>. Социальная стратификация в современных обществах</w:t>
            </w:r>
          </w:p>
        </w:tc>
        <w:tc>
          <w:tcPr>
            <w:tcW w:w="9072" w:type="dxa"/>
            <w:shd w:val="clear" w:color="auto" w:fill="auto"/>
          </w:tcPr>
          <w:p w14:paraId="6A8CEE75" w14:textId="684E9DA9" w:rsidR="00EE625E" w:rsidRPr="00115C1A" w:rsidRDefault="00D50823" w:rsidP="00EE625E">
            <w:pPr>
              <w:pStyle w:val="ad"/>
              <w:tabs>
                <w:tab w:val="left" w:pos="3261"/>
              </w:tabs>
              <w:spacing w:before="0" w:beforeAutospacing="0" w:after="0" w:afterAutospacing="0"/>
              <w:ind w:firstLine="348"/>
              <w:jc w:val="both"/>
              <w:rPr>
                <w:bCs/>
              </w:rPr>
            </w:pPr>
            <w:r w:rsidRPr="00B16E0C">
              <w:rPr>
                <w:rFonts w:cs="Arial"/>
              </w:rPr>
              <w:t>Пересмотр классических представлений о социальной структуре. Проблемы и ограничений классических подходов и теорий. Современные теории стратификации и их особенности (Д. Груски, Я.О. Джонсон, Р. Полак и др.). Солидарность и доверие как характеристики современных обществ. Специфика самоидентификации в современном мире. Современные концепции социальной мобильности (Дж. Урри, Э. Гидденс и др.). Сравнительные исследования социальной мобильности и ее особенностей в разных странах.</w:t>
            </w:r>
          </w:p>
        </w:tc>
      </w:tr>
      <w:tr w:rsidR="00EE625E" w:rsidRPr="00EF3F70" w14:paraId="144ECFC5" w14:textId="77777777" w:rsidTr="00293604">
        <w:tc>
          <w:tcPr>
            <w:tcW w:w="993" w:type="dxa"/>
            <w:shd w:val="clear" w:color="auto" w:fill="auto"/>
            <w:vAlign w:val="center"/>
          </w:tcPr>
          <w:p w14:paraId="5D164EA1" w14:textId="355A6DA9" w:rsidR="00EE625E" w:rsidRPr="007C4D1B" w:rsidRDefault="007C4D1B" w:rsidP="00293604">
            <w:pPr>
              <w:tabs>
                <w:tab w:val="left" w:pos="3261"/>
              </w:tabs>
              <w:spacing w:after="0" w:line="240" w:lineRule="auto"/>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7</w:t>
            </w:r>
          </w:p>
        </w:tc>
        <w:tc>
          <w:tcPr>
            <w:tcW w:w="4678" w:type="dxa"/>
            <w:shd w:val="clear" w:color="auto" w:fill="auto"/>
            <w:vAlign w:val="center"/>
          </w:tcPr>
          <w:p w14:paraId="3BD36A5E" w14:textId="63782A4C" w:rsidR="00EE625E" w:rsidRPr="00EF3F70" w:rsidRDefault="00EE625E" w:rsidP="00EE625E">
            <w:pPr>
              <w:tabs>
                <w:tab w:val="left" w:pos="3261"/>
              </w:tabs>
              <w:spacing w:after="0" w:line="240" w:lineRule="auto"/>
              <w:contextualSpacing/>
              <w:jc w:val="both"/>
              <w:rPr>
                <w:rFonts w:ascii="Times New Roman" w:eastAsia="SimSun" w:hAnsi="Times New Roman" w:cs="Times New Roman"/>
                <w:b/>
                <w:sz w:val="24"/>
                <w:szCs w:val="24"/>
                <w:lang w:eastAsia="zh-CN"/>
              </w:rPr>
            </w:pPr>
            <w:r w:rsidRPr="003D49BC">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val="en-GB" w:eastAsia="ru-RU"/>
              </w:rPr>
              <w:t> </w:t>
            </w:r>
            <w:r w:rsidR="007C4D1B">
              <w:rPr>
                <w:rFonts w:ascii="Times New Roman" w:eastAsia="Times New Roman" w:hAnsi="Times New Roman" w:cs="Times New Roman"/>
                <w:b/>
                <w:bCs/>
                <w:sz w:val="24"/>
                <w:szCs w:val="24"/>
                <w:lang w:eastAsia="ru-RU"/>
              </w:rPr>
              <w:t>7</w:t>
            </w:r>
            <w:r w:rsidRPr="003D49BC">
              <w:rPr>
                <w:rFonts w:ascii="Times New Roman" w:eastAsia="Times New Roman" w:hAnsi="Times New Roman" w:cs="Times New Roman"/>
                <w:b/>
                <w:bCs/>
                <w:sz w:val="24"/>
                <w:szCs w:val="24"/>
                <w:lang w:eastAsia="ru-RU"/>
              </w:rPr>
              <w:t>. Социальная динамика и социальная структура современного российского общества</w:t>
            </w:r>
          </w:p>
        </w:tc>
        <w:tc>
          <w:tcPr>
            <w:tcW w:w="9072" w:type="dxa"/>
            <w:shd w:val="clear" w:color="auto" w:fill="auto"/>
          </w:tcPr>
          <w:p w14:paraId="09EC6048" w14:textId="77777777" w:rsidR="00D50823" w:rsidRPr="00B16E0C" w:rsidRDefault="00D50823" w:rsidP="00D50823">
            <w:pPr>
              <w:pStyle w:val="ad"/>
              <w:tabs>
                <w:tab w:val="left" w:pos="3261"/>
              </w:tabs>
              <w:spacing w:before="0" w:beforeAutospacing="0" w:after="0" w:afterAutospacing="0"/>
              <w:ind w:firstLine="348"/>
              <w:jc w:val="both"/>
              <w:rPr>
                <w:rFonts w:cs="Arial"/>
              </w:rPr>
            </w:pPr>
            <w:r w:rsidRPr="00B16E0C">
              <w:rPr>
                <w:rFonts w:cs="Arial"/>
              </w:rPr>
              <w:t xml:space="preserve">Анализ положения России и ее граждан в современном мире на основе данных последних эмпирических исследований. Основные подходы к изучению структуры современного российского общества. Влияние социальных процессов на социальную структуру. Проблема средних слоев. Масштабы социального неравенства в современной России и способы его измерения. </w:t>
            </w:r>
          </w:p>
          <w:p w14:paraId="38A45B49" w14:textId="5ED0B4D0" w:rsidR="00EE625E" w:rsidRPr="00D50823" w:rsidRDefault="00D50823" w:rsidP="00D50823">
            <w:pPr>
              <w:pStyle w:val="ad"/>
              <w:tabs>
                <w:tab w:val="left" w:pos="3261"/>
              </w:tabs>
              <w:spacing w:before="0" w:beforeAutospacing="0" w:after="0" w:afterAutospacing="0"/>
              <w:ind w:firstLine="348"/>
              <w:jc w:val="both"/>
              <w:rPr>
                <w:rFonts w:cs="Arial"/>
              </w:rPr>
            </w:pPr>
            <w:r w:rsidRPr="00B16E0C">
              <w:rPr>
                <w:rFonts w:cs="Arial"/>
              </w:rPr>
              <w:t>Проблема бедности и ее основные последствия для российского общества. Специфика гендерного, религиозного неравенства и неравенства идентичностей (положение национальных, сексуальных и других меньшинств в российском обществе). Реформы и другие способы снижения масштабов бедности и социального неравенства в современной России. Основные каналы социальной мобильности. Особенности социальной структуры российского общества на примере исследований российских ученых.</w:t>
            </w:r>
          </w:p>
        </w:tc>
      </w:tr>
    </w:tbl>
    <w:p w14:paraId="07EE48B6" w14:textId="77777777" w:rsidR="00163844" w:rsidRPr="00EF3F70" w:rsidRDefault="00163844" w:rsidP="00402B1E">
      <w:pPr>
        <w:tabs>
          <w:tab w:val="left" w:pos="3261"/>
        </w:tabs>
        <w:spacing w:after="0" w:line="240" w:lineRule="auto"/>
        <w:rPr>
          <w:rFonts w:ascii="Times New Roman" w:eastAsia="Times New Roman" w:hAnsi="Times New Roman" w:cs="Times New Roman"/>
          <w:sz w:val="24"/>
          <w:szCs w:val="24"/>
          <w:lang w:eastAsia="ru-RU"/>
        </w:rPr>
      </w:pPr>
    </w:p>
    <w:p w14:paraId="5B6815FA" w14:textId="77777777" w:rsidR="00163844"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0CD42C3B" w14:textId="77777777" w:rsidR="00163844" w:rsidRPr="00EF3F70"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293604">
        <w:rPr>
          <w:rFonts w:ascii="Times New Roman" w:eastAsia="Times New Roman" w:hAnsi="Times New Roman" w:cs="Times New Roman"/>
          <w:b/>
          <w:sz w:val="24"/>
          <w:szCs w:val="24"/>
          <w:lang w:eastAsia="ru-RU"/>
        </w:rPr>
        <w:t>текущего</w:t>
      </w:r>
      <w:r w:rsidRPr="00EF3F70">
        <w:rPr>
          <w:rFonts w:ascii="Times New Roman" w:eastAsia="Times New Roman" w:hAnsi="Times New Roman" w:cs="Times New Roman"/>
          <w:b/>
          <w:sz w:val="24"/>
          <w:szCs w:val="24"/>
          <w:lang w:eastAsia="ru-RU"/>
        </w:rPr>
        <w:t xml:space="preserve"> контроля успеваемости.</w:t>
      </w:r>
    </w:p>
    <w:p w14:paraId="0B2F144F" w14:textId="77777777" w:rsidR="00181D31" w:rsidRPr="00181D31" w:rsidRDefault="00181D31" w:rsidP="00402B1E">
      <w:pPr>
        <w:tabs>
          <w:tab w:val="left" w:pos="3261"/>
        </w:tabs>
        <w:spacing w:line="240" w:lineRule="auto"/>
        <w:jc w:val="center"/>
        <w:rPr>
          <w:rFonts w:ascii="Times New Roman" w:eastAsiaTheme="majorEastAsia" w:hAnsi="Times New Roman" w:cs="Times New Roman"/>
          <w:b/>
          <w:bCs/>
          <w:kern w:val="24"/>
          <w:sz w:val="24"/>
          <w:szCs w:val="24"/>
        </w:rPr>
      </w:pPr>
      <w:r w:rsidRPr="00181D31">
        <w:rPr>
          <w:rFonts w:ascii="Times New Roman" w:eastAsiaTheme="majorEastAsia" w:hAnsi="Times New Roman" w:cs="Times New Roman"/>
          <w:b/>
          <w:bCs/>
          <w:kern w:val="24"/>
          <w:sz w:val="24"/>
          <w:szCs w:val="24"/>
        </w:rPr>
        <w:t>Контрольные вопросы:</w:t>
      </w:r>
    </w:p>
    <w:p w14:paraId="3AB8D21C"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Причины и последствия глобализации.</w:t>
      </w:r>
    </w:p>
    <w:p w14:paraId="5F615C27"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Социальные последствия глобализации для современных обществ.</w:t>
      </w:r>
    </w:p>
    <w:p w14:paraId="3519382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lastRenderedPageBreak/>
        <w:t>Неолиберальный проект глобализации и его критика.</w:t>
      </w:r>
    </w:p>
    <w:p w14:paraId="238C3744"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Глобальные города – главные экономические центры в условиях новой «коннектографии».</w:t>
      </w:r>
    </w:p>
    <w:p w14:paraId="5530F24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Социальное неравенство как глобальная проблема современности.</w:t>
      </w:r>
    </w:p>
    <w:p w14:paraId="51CBB867"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Современных подходы к изучению социального неравенства (Г. Терборн, У. Робинсон и др.).</w:t>
      </w:r>
    </w:p>
    <w:p w14:paraId="0F6E381D"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Экономическое социальное неравенство и особенности его измерения: основные индексы, показатели и индикаторы.</w:t>
      </w:r>
    </w:p>
    <w:p w14:paraId="126B6B35"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Гендерное неравенство.</w:t>
      </w:r>
    </w:p>
    <w:p w14:paraId="3DFC8C5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Расово-этническое и конфессиональное социальное неравенство.</w:t>
      </w:r>
    </w:p>
    <w:p w14:paraId="1CA0FFBC"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подходы к определению глобального социального неравенства.</w:t>
      </w:r>
    </w:p>
    <w:p w14:paraId="677F9B1F"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Измерение глобального социального неравенства: показатели и индикаторы.</w:t>
      </w:r>
    </w:p>
    <w:p w14:paraId="256EED93"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 xml:space="preserve">Региональные и национальные особенности проблемы социального неравенства. </w:t>
      </w:r>
    </w:p>
    <w:p w14:paraId="2B9CD6CD"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причины миграции.</w:t>
      </w:r>
    </w:p>
    <w:p w14:paraId="3AE94B5E"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Старение населения и его социально-экономические последствия.</w:t>
      </w:r>
    </w:p>
    <w:p w14:paraId="22FD2746"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Направления трудовой миграции в современном мире.</w:t>
      </w:r>
    </w:p>
    <w:p w14:paraId="64D85EE7"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стратегии адаптации мигрантов.</w:t>
      </w:r>
    </w:p>
    <w:p w14:paraId="5BBD9FC7"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Современные подходы к изучению социальной стратификации.</w:t>
      </w:r>
    </w:p>
    <w:p w14:paraId="14A789A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Проблема самоидентификации в современных обществах.</w:t>
      </w:r>
    </w:p>
    <w:p w14:paraId="7A58CF3D"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Современные концепции социальной мобильности.</w:t>
      </w:r>
    </w:p>
    <w:p w14:paraId="3C1355DD"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Сравнительные исследования мобильности: достоинства и ограничения.</w:t>
      </w:r>
    </w:p>
    <w:p w14:paraId="4CD1DF1E"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Новейшие формы социального неравенства, причины их появления и способы измерения.</w:t>
      </w:r>
    </w:p>
    <w:p w14:paraId="2A6967F4"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Цифровой разрыв как новая форма социального неравенства: уровни цифрового разрыва и подходы к его изучению.</w:t>
      </w:r>
    </w:p>
    <w:p w14:paraId="28C5BE41"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Экологическое неравенство как глобальная проблема современности.</w:t>
      </w:r>
    </w:p>
    <w:p w14:paraId="45208972"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Пространственное неравенство в современной России.</w:t>
      </w:r>
    </w:p>
    <w:p w14:paraId="0C45BF5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теоретико-методологические подходы к изучению социальной структуры в современной России.</w:t>
      </w:r>
    </w:p>
    <w:p w14:paraId="6ACA6025"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Дискуссии о средних слоях.</w:t>
      </w:r>
    </w:p>
    <w:p w14:paraId="70D748B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Масштабы бедности и неравенства в современной России: способы измерения.</w:t>
      </w:r>
    </w:p>
    <w:p w14:paraId="0E0DE6F5"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Специфика гендерного и других видов неравенства идентичностей в России.</w:t>
      </w:r>
    </w:p>
    <w:p w14:paraId="46620152"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Неравенство доступа к качественному образованию и здравоохранению в современном российском обществе.</w:t>
      </w:r>
    </w:p>
    <w:p w14:paraId="3F58060D" w14:textId="38D98919" w:rsidR="00181D31" w:rsidRPr="00181D31"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каналы и факторы социальной мобильности в современной России.</w:t>
      </w:r>
    </w:p>
    <w:p w14:paraId="0C143290" w14:textId="77777777" w:rsidR="00215DA7" w:rsidRDefault="00215DA7" w:rsidP="00402B1E">
      <w:pPr>
        <w:tabs>
          <w:tab w:val="left" w:pos="3261"/>
        </w:tabs>
        <w:spacing w:line="240" w:lineRule="auto"/>
        <w:jc w:val="center"/>
        <w:rPr>
          <w:rFonts w:ascii="Times New Roman" w:eastAsiaTheme="majorEastAsia" w:hAnsi="Times New Roman" w:cs="Times New Roman"/>
          <w:b/>
          <w:bCs/>
          <w:kern w:val="24"/>
          <w:sz w:val="24"/>
          <w:szCs w:val="24"/>
        </w:rPr>
      </w:pPr>
    </w:p>
    <w:p w14:paraId="19607B0A" w14:textId="77777777" w:rsidR="00C652A1" w:rsidRDefault="00C652A1">
      <w:pP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br w:type="page"/>
      </w:r>
    </w:p>
    <w:p w14:paraId="2D5B23CC" w14:textId="296B6DD0" w:rsidR="00CE03F2" w:rsidRPr="00EF3F70" w:rsidRDefault="00094829" w:rsidP="00402B1E">
      <w:pPr>
        <w:tabs>
          <w:tab w:val="left" w:pos="3261"/>
        </w:tabs>
        <w:spacing w:line="240" w:lineRule="auto"/>
        <w:jc w:val="center"/>
        <w:rPr>
          <w:rFonts w:ascii="Times New Roman" w:eastAsia="Times New Roman" w:hAnsi="Times New Roman" w:cs="Times New Roman"/>
          <w:sz w:val="24"/>
          <w:szCs w:val="24"/>
          <w:lang w:eastAsia="ru-RU"/>
        </w:rPr>
      </w:pPr>
      <w:r>
        <w:rPr>
          <w:rFonts w:ascii="Times New Roman" w:eastAsiaTheme="majorEastAsia" w:hAnsi="Times New Roman" w:cs="Times New Roman"/>
          <w:b/>
          <w:bCs/>
          <w:kern w:val="24"/>
          <w:sz w:val="24"/>
          <w:szCs w:val="24"/>
        </w:rPr>
        <w:lastRenderedPageBreak/>
        <w:t>Темы эссе</w:t>
      </w:r>
      <w:r w:rsidR="00CE03F2" w:rsidRPr="00EF3F70">
        <w:rPr>
          <w:rFonts w:ascii="Times New Roman" w:eastAsiaTheme="majorEastAsia" w:hAnsi="Times New Roman" w:cs="Times New Roman"/>
          <w:b/>
          <w:bCs/>
          <w:kern w:val="24"/>
          <w:sz w:val="24"/>
          <w:szCs w:val="24"/>
        </w:rPr>
        <w:t>:</w:t>
      </w:r>
    </w:p>
    <w:p w14:paraId="4530445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Влияние глобализации на повседневную жизнь людей.</w:t>
      </w:r>
    </w:p>
    <w:p w14:paraId="67BAACCC"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Основные формы эксклюзии в современном российском обществе.</w:t>
      </w:r>
    </w:p>
    <w:p w14:paraId="7F83FD3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Изменение социальной структуры какой-либо страны (по выбору) вследствие участия в миграционных процессах.</w:t>
      </w:r>
    </w:p>
    <w:p w14:paraId="05968239"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Соотношение концепций социального неравенства и социальной стратификации в современной социологии.</w:t>
      </w:r>
    </w:p>
    <w:p w14:paraId="50A8FF73" w14:textId="7A0E8AC3" w:rsidR="00F10616" w:rsidRPr="00094829"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Специфика образования как канала социальной мобильности в российском обществе.</w:t>
      </w:r>
    </w:p>
    <w:p w14:paraId="0F49B339" w14:textId="77777777" w:rsidR="00094829" w:rsidRDefault="00094829" w:rsidP="00402B1E">
      <w:pPr>
        <w:pStyle w:val="aa"/>
        <w:tabs>
          <w:tab w:val="left" w:pos="3261"/>
        </w:tabs>
        <w:spacing w:line="264" w:lineRule="auto"/>
        <w:jc w:val="center"/>
        <w:rPr>
          <w:rFonts w:ascii="Times New Roman" w:eastAsiaTheme="minorEastAsia" w:hAnsi="Times New Roman" w:cs="Times New Roman"/>
          <w:b/>
          <w:bCs/>
          <w:kern w:val="24"/>
          <w:sz w:val="24"/>
          <w:szCs w:val="24"/>
        </w:rPr>
      </w:pPr>
    </w:p>
    <w:p w14:paraId="7E5CC5F3" w14:textId="7F76E55A" w:rsidR="00F10616" w:rsidRPr="00F10616" w:rsidRDefault="00F10616" w:rsidP="00402B1E">
      <w:pPr>
        <w:pStyle w:val="aa"/>
        <w:tabs>
          <w:tab w:val="left" w:pos="3261"/>
        </w:tabs>
        <w:spacing w:line="264" w:lineRule="auto"/>
        <w:jc w:val="center"/>
        <w:rPr>
          <w:rFonts w:ascii="Times New Roman" w:eastAsiaTheme="minorEastAsia" w:hAnsi="Times New Roman" w:cs="Times New Roman"/>
          <w:b/>
          <w:bCs/>
          <w:kern w:val="24"/>
          <w:sz w:val="24"/>
          <w:szCs w:val="24"/>
        </w:rPr>
      </w:pPr>
      <w:r>
        <w:rPr>
          <w:rFonts w:ascii="Times New Roman" w:eastAsiaTheme="minorEastAsia" w:hAnsi="Times New Roman" w:cs="Times New Roman"/>
          <w:b/>
          <w:bCs/>
          <w:kern w:val="24"/>
          <w:sz w:val="24"/>
          <w:szCs w:val="24"/>
        </w:rPr>
        <w:t xml:space="preserve">Темы </w:t>
      </w:r>
      <w:r w:rsidRPr="00F10616">
        <w:rPr>
          <w:rFonts w:ascii="Times New Roman" w:eastAsiaTheme="minorEastAsia" w:hAnsi="Times New Roman" w:cs="Times New Roman"/>
          <w:b/>
          <w:bCs/>
          <w:kern w:val="24"/>
          <w:sz w:val="24"/>
          <w:szCs w:val="24"/>
        </w:rPr>
        <w:t>докладов:</w:t>
      </w:r>
    </w:p>
    <w:p w14:paraId="5E14CB90"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Сравнительный анализ глобальных городов и их социальных проблем.</w:t>
      </w:r>
    </w:p>
    <w:p w14:paraId="5ED234A5"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Индексы и коэффициенты экономического неравенства: возможности и ограничения.</w:t>
      </w:r>
    </w:p>
    <w:p w14:paraId="413A75E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Сравнительный анализ коэффициента Джини в разных странах.</w:t>
      </w:r>
    </w:p>
    <w:p w14:paraId="7ACA288F"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Сравнительный анализ индекса гендерного равенства и его динамики в разных странах мира.</w:t>
      </w:r>
    </w:p>
    <w:p w14:paraId="3882E9A4"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Социальные движения против традиционных видов социального неравенства: история и современность.</w:t>
      </w:r>
    </w:p>
    <w:p w14:paraId="1149FD71"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Примеры инвайронментальных катастроф, произошедших в России, и обозначьте основные социальные последствия.</w:t>
      </w:r>
    </w:p>
    <w:p w14:paraId="5E8C88C1"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Примеры действий национальных государств, согласующихся с концепцией инвайронментального национализма Р. Лахмана.</w:t>
      </w:r>
    </w:p>
    <w:p w14:paraId="50673080"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Эффективные движения в борьбе за социальную справедливость в разных странах в начале XXI века.</w:t>
      </w:r>
    </w:p>
    <w:p w14:paraId="66E4595F" w14:textId="21BC76EB" w:rsidR="00F10616" w:rsidRPr="00094829"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Социальная мобильность в США: мифы и реальность.</w:t>
      </w:r>
    </w:p>
    <w:p w14:paraId="614583A0" w14:textId="77777777" w:rsidR="00CE03F2" w:rsidRDefault="00CE03F2" w:rsidP="00402B1E">
      <w:pPr>
        <w:pStyle w:val="aa"/>
        <w:tabs>
          <w:tab w:val="left" w:pos="3261"/>
        </w:tabs>
        <w:spacing w:line="264" w:lineRule="auto"/>
        <w:jc w:val="both"/>
        <w:rPr>
          <w:rFonts w:ascii="Times New Roman" w:eastAsiaTheme="minorEastAsia" w:hAnsi="Times New Roman" w:cs="Times New Roman"/>
          <w:bCs/>
          <w:kern w:val="24"/>
          <w:sz w:val="24"/>
          <w:szCs w:val="24"/>
        </w:rPr>
      </w:pPr>
    </w:p>
    <w:p w14:paraId="4F5BBF02" w14:textId="66037EFA" w:rsidR="00181D31" w:rsidRPr="00181D31" w:rsidRDefault="00181D31" w:rsidP="00402B1E">
      <w:pPr>
        <w:pStyle w:val="aa"/>
        <w:tabs>
          <w:tab w:val="left" w:pos="3261"/>
        </w:tabs>
        <w:spacing w:line="264" w:lineRule="auto"/>
        <w:jc w:val="center"/>
        <w:rPr>
          <w:rFonts w:ascii="Times New Roman" w:eastAsiaTheme="minorEastAsia" w:hAnsi="Times New Roman" w:cs="Times New Roman"/>
          <w:b/>
          <w:bCs/>
          <w:kern w:val="24"/>
          <w:sz w:val="24"/>
          <w:szCs w:val="24"/>
        </w:rPr>
      </w:pPr>
      <w:r w:rsidRPr="00181D31">
        <w:rPr>
          <w:rFonts w:ascii="Times New Roman" w:eastAsiaTheme="minorEastAsia" w:hAnsi="Times New Roman" w:cs="Times New Roman"/>
          <w:b/>
          <w:bCs/>
          <w:kern w:val="24"/>
          <w:sz w:val="24"/>
          <w:szCs w:val="24"/>
        </w:rPr>
        <w:t xml:space="preserve">Темы </w:t>
      </w:r>
      <w:r w:rsidR="007A5833">
        <w:rPr>
          <w:rFonts w:ascii="Times New Roman" w:eastAsiaTheme="minorEastAsia" w:hAnsi="Times New Roman" w:cs="Times New Roman"/>
          <w:b/>
          <w:bCs/>
          <w:kern w:val="24"/>
          <w:sz w:val="24"/>
          <w:szCs w:val="24"/>
        </w:rPr>
        <w:t>групповых заданий</w:t>
      </w:r>
      <w:r w:rsidRPr="00181D31">
        <w:rPr>
          <w:rFonts w:ascii="Times New Roman" w:eastAsiaTheme="minorEastAsia" w:hAnsi="Times New Roman" w:cs="Times New Roman"/>
          <w:b/>
          <w:bCs/>
          <w:kern w:val="24"/>
          <w:sz w:val="24"/>
          <w:szCs w:val="24"/>
        </w:rPr>
        <w:t>:</w:t>
      </w:r>
    </w:p>
    <w:p w14:paraId="6BC6E764"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Рейтинги глобальных городов и место в них Москвы.</w:t>
      </w:r>
    </w:p>
    <w:p w14:paraId="48A7CD28" w14:textId="628E5DF0"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Отражение проблемы социального неравенства в отечественных и зарубежных журналах по социологии за 201</w:t>
      </w:r>
      <w:r w:rsidR="00490946">
        <w:rPr>
          <w:rFonts w:ascii="Times New Roman" w:eastAsia="Times New Roman" w:hAnsi="Times New Roman" w:cs="Times New Roman"/>
          <w:sz w:val="24"/>
          <w:szCs w:val="24"/>
          <w:lang w:eastAsia="ru-RU"/>
        </w:rPr>
        <w:t>9</w:t>
      </w:r>
      <w:r w:rsidRPr="00CD4B3C">
        <w:rPr>
          <w:rFonts w:ascii="Times New Roman" w:eastAsia="Times New Roman" w:hAnsi="Times New Roman" w:cs="Times New Roman"/>
          <w:sz w:val="24"/>
          <w:szCs w:val="24"/>
          <w:lang w:eastAsia="ru-RU"/>
        </w:rPr>
        <w:t xml:space="preserve"> год.</w:t>
      </w:r>
    </w:p>
    <w:p w14:paraId="68764BAC"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Сравнительный анализ индекса экологической эффективности в разных странах за последние 5 лет.</w:t>
      </w:r>
    </w:p>
    <w:p w14:paraId="31F473F6" w14:textId="1A916B56" w:rsidR="00181D31" w:rsidRPr="00CD4B3C" w:rsidRDefault="00CD4B3C" w:rsidP="004965D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Гетто как объект социологического анализа». Результаты оформляются в виде мультимедийной презентации.</w:t>
      </w:r>
    </w:p>
    <w:p w14:paraId="6AC135EE" w14:textId="77777777" w:rsidR="00094829" w:rsidRPr="002E5211" w:rsidRDefault="00094829" w:rsidP="00402B1E">
      <w:pPr>
        <w:tabs>
          <w:tab w:val="left" w:pos="3261"/>
        </w:tabs>
        <w:spacing w:line="200" w:lineRule="atLeast"/>
        <w:ind w:firstLine="709"/>
        <w:rPr>
          <w:rFonts w:cs="Arial"/>
        </w:rPr>
      </w:pPr>
    </w:p>
    <w:p w14:paraId="113EE872" w14:textId="0EC2AA58" w:rsidR="00094829" w:rsidRPr="00094829" w:rsidRDefault="00094829" w:rsidP="00402B1E">
      <w:pPr>
        <w:pStyle w:val="aa"/>
        <w:tabs>
          <w:tab w:val="left" w:pos="3261"/>
        </w:tabs>
        <w:spacing w:line="264" w:lineRule="auto"/>
        <w:jc w:val="center"/>
        <w:rPr>
          <w:rFonts w:ascii="Times New Roman" w:eastAsiaTheme="minorEastAsia" w:hAnsi="Times New Roman" w:cs="Times New Roman"/>
          <w:b/>
          <w:bCs/>
          <w:kern w:val="24"/>
          <w:sz w:val="24"/>
          <w:szCs w:val="24"/>
        </w:rPr>
      </w:pPr>
      <w:r w:rsidRPr="00094829">
        <w:rPr>
          <w:rFonts w:ascii="Times New Roman" w:eastAsiaTheme="minorEastAsia" w:hAnsi="Times New Roman" w:cs="Times New Roman"/>
          <w:b/>
          <w:bCs/>
          <w:kern w:val="24"/>
          <w:sz w:val="24"/>
          <w:szCs w:val="24"/>
        </w:rPr>
        <w:t xml:space="preserve">Темы </w:t>
      </w:r>
      <w:r w:rsidR="00CD4B3C">
        <w:rPr>
          <w:rFonts w:ascii="Times New Roman" w:eastAsiaTheme="minorEastAsia" w:hAnsi="Times New Roman" w:cs="Times New Roman"/>
          <w:b/>
          <w:bCs/>
          <w:kern w:val="24"/>
          <w:sz w:val="24"/>
          <w:szCs w:val="24"/>
        </w:rPr>
        <w:t>дискуссий</w:t>
      </w:r>
      <w:r w:rsidRPr="00094829">
        <w:rPr>
          <w:rFonts w:ascii="Times New Roman" w:eastAsiaTheme="minorEastAsia" w:hAnsi="Times New Roman" w:cs="Times New Roman"/>
          <w:b/>
          <w:bCs/>
          <w:kern w:val="24"/>
          <w:sz w:val="24"/>
          <w:szCs w:val="24"/>
        </w:rPr>
        <w:t>:</w:t>
      </w:r>
    </w:p>
    <w:p w14:paraId="3DE5CAE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Гетто как объект социологического анализа.</w:t>
      </w:r>
    </w:p>
    <w:p w14:paraId="33A5ED9D"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Сравнительный анализ индекса экологической эффективности в разных странах за последние 5 лет.</w:t>
      </w:r>
    </w:p>
    <w:p w14:paraId="7F9976E0"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Отражение проблемы социального неравенства в отечественных и зарубежных журналах по социологии за 2018 год.</w:t>
      </w:r>
    </w:p>
    <w:p w14:paraId="3D725D3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Проблемы социального неравенства в современном мире на примере выступления Дэна Ариели «Насколько справедливым мы хотим видеть мир?».</w:t>
      </w:r>
    </w:p>
    <w:p w14:paraId="676F1245"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lastRenderedPageBreak/>
        <w:t>Стратификационные процессы в современных обществах и их сравнительный анализ.</w:t>
      </w:r>
    </w:p>
    <w:p w14:paraId="13C3A6C1" w14:textId="2B1CD49C" w:rsidR="00094829" w:rsidRPr="00094829"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Особенности социальной структуры российского общества.</w:t>
      </w:r>
    </w:p>
    <w:p w14:paraId="21EB5872" w14:textId="77777777" w:rsidR="000C6C5F" w:rsidRPr="000C6C5F" w:rsidRDefault="000C6C5F" w:rsidP="00402B1E">
      <w:pPr>
        <w:tabs>
          <w:tab w:val="left" w:pos="3261"/>
        </w:tabs>
        <w:spacing w:after="0" w:line="240" w:lineRule="auto"/>
        <w:ind w:left="851" w:firstLine="567"/>
        <w:rPr>
          <w:rFonts w:ascii="Times New Roman" w:eastAsia="Times New Roman" w:hAnsi="Times New Roman" w:cs="Times New Roman"/>
          <w:sz w:val="24"/>
          <w:szCs w:val="24"/>
          <w:lang w:eastAsia="ru-RU"/>
        </w:rPr>
      </w:pPr>
    </w:p>
    <w:p w14:paraId="392EF2EA" w14:textId="46AD6204" w:rsidR="00CD4B3C" w:rsidRPr="00094829" w:rsidRDefault="00CD4B3C" w:rsidP="00CD4B3C">
      <w:pPr>
        <w:pStyle w:val="aa"/>
        <w:tabs>
          <w:tab w:val="left" w:pos="3261"/>
        </w:tabs>
        <w:spacing w:line="264" w:lineRule="auto"/>
        <w:jc w:val="center"/>
        <w:rPr>
          <w:rFonts w:ascii="Times New Roman" w:eastAsiaTheme="minorEastAsia" w:hAnsi="Times New Roman" w:cs="Times New Roman"/>
          <w:b/>
          <w:bCs/>
          <w:kern w:val="24"/>
          <w:sz w:val="24"/>
          <w:szCs w:val="24"/>
        </w:rPr>
      </w:pPr>
      <w:r w:rsidRPr="00094829">
        <w:rPr>
          <w:rFonts w:ascii="Times New Roman" w:eastAsiaTheme="minorEastAsia" w:hAnsi="Times New Roman" w:cs="Times New Roman"/>
          <w:b/>
          <w:bCs/>
          <w:kern w:val="24"/>
          <w:sz w:val="24"/>
          <w:szCs w:val="24"/>
        </w:rPr>
        <w:t xml:space="preserve">Темы </w:t>
      </w:r>
      <w:r>
        <w:rPr>
          <w:rFonts w:ascii="Times New Roman" w:eastAsiaTheme="minorEastAsia" w:hAnsi="Times New Roman" w:cs="Times New Roman"/>
          <w:b/>
          <w:bCs/>
          <w:kern w:val="24"/>
          <w:sz w:val="24"/>
          <w:szCs w:val="24"/>
        </w:rPr>
        <w:t>круглых столов</w:t>
      </w:r>
      <w:r w:rsidRPr="00094829">
        <w:rPr>
          <w:rFonts w:ascii="Times New Roman" w:eastAsiaTheme="minorEastAsia" w:hAnsi="Times New Roman" w:cs="Times New Roman"/>
          <w:b/>
          <w:bCs/>
          <w:kern w:val="24"/>
          <w:sz w:val="24"/>
          <w:szCs w:val="24"/>
        </w:rPr>
        <w:t>:</w:t>
      </w:r>
    </w:p>
    <w:p w14:paraId="21C0D5B0"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Проблема нелегальной миграции на примере фильма К. Лоуча «Это свободный мир!».</w:t>
      </w:r>
    </w:p>
    <w:p w14:paraId="7DD28678" w14:textId="77777777" w:rsidR="00CD4B3C" w:rsidRPr="00CD4B3C"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Проблемы социального неравенства в современном мире на примере выступления Дэна Ариели «Насколько справедливым мы хотим видеть мир?».</w:t>
      </w:r>
    </w:p>
    <w:p w14:paraId="16D12A2B" w14:textId="107D9904" w:rsidR="00CD4B3C" w:rsidRPr="00094829" w:rsidRDefault="00CD4B3C" w:rsidP="00CD4B3C">
      <w:pPr>
        <w:pStyle w:val="aa"/>
        <w:numPr>
          <w:ilvl w:val="0"/>
          <w:numId w:val="26"/>
        </w:numPr>
        <w:tabs>
          <w:tab w:val="left" w:pos="3261"/>
        </w:tabs>
        <w:spacing w:after="0" w:line="264" w:lineRule="auto"/>
        <w:jc w:val="both"/>
        <w:rPr>
          <w:rFonts w:ascii="Times New Roman" w:eastAsia="Times New Roman" w:hAnsi="Times New Roman" w:cs="Times New Roman"/>
          <w:sz w:val="24"/>
          <w:szCs w:val="24"/>
          <w:lang w:eastAsia="ru-RU"/>
        </w:rPr>
      </w:pPr>
      <w:r w:rsidRPr="00CD4B3C">
        <w:rPr>
          <w:rFonts w:ascii="Times New Roman" w:eastAsia="Times New Roman" w:hAnsi="Times New Roman" w:cs="Times New Roman"/>
          <w:sz w:val="24"/>
          <w:szCs w:val="24"/>
          <w:lang w:eastAsia="ru-RU"/>
        </w:rPr>
        <w:t>Негативные последствия глобализации: «Неолиберальная урбанизация» (Д. Харви); «Судный день для Партии с Уолл-стрит» (Д. Харви).</w:t>
      </w:r>
    </w:p>
    <w:p w14:paraId="714B7CAC" w14:textId="77777777" w:rsidR="00CD4B3C" w:rsidRPr="000C6C5F" w:rsidRDefault="00CD4B3C" w:rsidP="00CD4B3C">
      <w:pPr>
        <w:tabs>
          <w:tab w:val="left" w:pos="3261"/>
        </w:tabs>
        <w:spacing w:after="0" w:line="240" w:lineRule="auto"/>
        <w:ind w:left="851" w:firstLine="567"/>
        <w:rPr>
          <w:rFonts w:ascii="Times New Roman" w:eastAsia="Times New Roman" w:hAnsi="Times New Roman" w:cs="Times New Roman"/>
          <w:sz w:val="24"/>
          <w:szCs w:val="24"/>
          <w:lang w:eastAsia="ru-RU"/>
        </w:rPr>
      </w:pPr>
    </w:p>
    <w:p w14:paraId="6A59BD88" w14:textId="77777777" w:rsidR="00896897" w:rsidRPr="00EF3F70" w:rsidRDefault="00896897"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7.2. Типовые контрольные задания или иные материалы для проведения </w:t>
      </w:r>
      <w:r w:rsidRPr="00C652A1">
        <w:rPr>
          <w:rFonts w:ascii="Times New Roman" w:eastAsia="Times New Roman" w:hAnsi="Times New Roman" w:cs="Times New Roman"/>
          <w:b/>
          <w:sz w:val="24"/>
          <w:szCs w:val="24"/>
          <w:lang w:eastAsia="ru-RU"/>
        </w:rPr>
        <w:t>промежуточной</w:t>
      </w:r>
      <w:r w:rsidRPr="00EF3F70">
        <w:rPr>
          <w:rFonts w:ascii="Times New Roman" w:eastAsia="Times New Roman" w:hAnsi="Times New Roman" w:cs="Times New Roman"/>
          <w:b/>
          <w:sz w:val="24"/>
          <w:szCs w:val="24"/>
          <w:lang w:eastAsia="ru-RU"/>
        </w:rPr>
        <w:t xml:space="preserve"> аттестации.</w:t>
      </w:r>
    </w:p>
    <w:p w14:paraId="0FC904C4" w14:textId="00A9CAB4" w:rsidR="00CE03F2" w:rsidRPr="00EF3F70" w:rsidRDefault="00CE03F2" w:rsidP="00402B1E">
      <w:pPr>
        <w:tabs>
          <w:tab w:val="left" w:pos="3261"/>
        </w:tabs>
        <w:spacing w:after="0" w:line="240" w:lineRule="auto"/>
        <w:rPr>
          <w:rFonts w:ascii="Times New Roman" w:eastAsiaTheme="majorEastAsia" w:hAnsi="Times New Roman" w:cs="Times New Roman"/>
          <w:b/>
          <w:bCs/>
          <w:kern w:val="24"/>
          <w:sz w:val="24"/>
          <w:szCs w:val="24"/>
        </w:rPr>
      </w:pPr>
      <w:r w:rsidRPr="00EF3F70">
        <w:rPr>
          <w:rFonts w:ascii="Times New Roman" w:eastAsiaTheme="majorEastAsia" w:hAnsi="Times New Roman" w:cs="Times New Roman"/>
          <w:b/>
          <w:bCs/>
          <w:kern w:val="24"/>
          <w:sz w:val="24"/>
          <w:szCs w:val="24"/>
        </w:rPr>
        <w:t xml:space="preserve">Вопросы для подготовки к </w:t>
      </w:r>
      <w:r w:rsidR="00181D31">
        <w:rPr>
          <w:rFonts w:ascii="Times New Roman" w:eastAsiaTheme="majorEastAsia" w:hAnsi="Times New Roman" w:cs="Times New Roman"/>
          <w:b/>
          <w:bCs/>
          <w:kern w:val="24"/>
          <w:sz w:val="24"/>
          <w:szCs w:val="24"/>
        </w:rPr>
        <w:t>зачету</w:t>
      </w:r>
    </w:p>
    <w:p w14:paraId="6299ED94"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Влияние глобализации на социальную структуру и динамику современных обществ: общая характеристика.</w:t>
      </w:r>
    </w:p>
    <w:p w14:paraId="463C35BC"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Неолиберальный проект глобализации и его критика.</w:t>
      </w:r>
    </w:p>
    <w:p w14:paraId="0EE64784"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Формирование глобального рынка труда: причины и последствия.</w:t>
      </w:r>
    </w:p>
    <w:p w14:paraId="33523ABE"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Основные тенденции развития городов в современном мире.</w:t>
      </w:r>
    </w:p>
    <w:p w14:paraId="74A44FCE"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Социальное неравенство как глобальная проблема современности.</w:t>
      </w:r>
    </w:p>
    <w:p w14:paraId="5E96884C"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Современных подходы к изучению социального неравенства (Г. Терборн, У. Робинсон и др.).</w:t>
      </w:r>
    </w:p>
    <w:p w14:paraId="4FF7AC31"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Экономическое социальное неравенство и особенности его измерения: основные индексы, показатели и индикаторы.</w:t>
      </w:r>
    </w:p>
    <w:p w14:paraId="6B95B2CF"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Одномерные и многомерные модели изучения социального неравенства.</w:t>
      </w:r>
    </w:p>
    <w:p w14:paraId="68F99553"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Гендерное неравенство в современном мире.</w:t>
      </w:r>
    </w:p>
    <w:p w14:paraId="49E2812B"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Раса и этничность как факторы эксклюзии в современных обществах.</w:t>
      </w:r>
    </w:p>
    <w:p w14:paraId="11823DAB"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Рыночный фундаментализм как источник глобального социального неравенства.</w:t>
      </w:r>
    </w:p>
    <w:p w14:paraId="4C8483F0"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Основные подходы к определению глобального социального неравенства.</w:t>
      </w:r>
    </w:p>
    <w:p w14:paraId="12C67E95"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Измерение глобального социального неравенства: показатели и индикаторы.</w:t>
      </w:r>
    </w:p>
    <w:p w14:paraId="63F2DF49"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 xml:space="preserve">Региональные и национальные особенности проблемы социального неравенства. </w:t>
      </w:r>
    </w:p>
    <w:p w14:paraId="776CE675"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Масштабы социального неравенства в современном мире. Проблема 1%.</w:t>
      </w:r>
    </w:p>
    <w:p w14:paraId="27D208C5"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Специфика разных видов социального неравенства и их динамика во второй половине ХХ в. в разных странах.</w:t>
      </w:r>
    </w:p>
    <w:p w14:paraId="3FA7478E"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Новейшие формы социального неравенства, причины их появления и способы измерения.</w:t>
      </w:r>
    </w:p>
    <w:p w14:paraId="0F70F233"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Цифровой разрыв как новая форма социального неравенства: уровни цифрового разрыва и подходы к изучению.</w:t>
      </w:r>
    </w:p>
    <w:p w14:paraId="7B08394F"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Экологическое неравенство как глобальная проблема современности.</w:t>
      </w:r>
    </w:p>
    <w:p w14:paraId="058B810A"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Влияние миграционных потоков на социальную структуру современных обществ.</w:t>
      </w:r>
    </w:p>
    <w:p w14:paraId="53E2217E"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Миграционная политика европейских стран: сравнительный анализ.</w:t>
      </w:r>
    </w:p>
    <w:p w14:paraId="252BB5D8"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Миграционная ситуация в современной России.</w:t>
      </w:r>
    </w:p>
    <w:p w14:paraId="18EBD57F"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lastRenderedPageBreak/>
        <w:t>Современные подходы к изучению социальной стратификации.</w:t>
      </w:r>
    </w:p>
    <w:p w14:paraId="2A6A1B31"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Масштабы бедности и неравенства в современной России: способы измерения.</w:t>
      </w:r>
    </w:p>
    <w:p w14:paraId="43A1E72A" w14:textId="77777777" w:rsidR="00CD4B3C" w:rsidRPr="00CD4B3C"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Специфика гендерного и других видов неравенства идентичностей в России.</w:t>
      </w:r>
    </w:p>
    <w:p w14:paraId="79272447" w14:textId="352E1139" w:rsidR="00181D31" w:rsidRPr="00181D31" w:rsidRDefault="00CD4B3C" w:rsidP="00CD4B3C">
      <w:pPr>
        <w:pStyle w:val="aa"/>
        <w:numPr>
          <w:ilvl w:val="0"/>
          <w:numId w:val="47"/>
        </w:numPr>
        <w:tabs>
          <w:tab w:val="left" w:pos="3261"/>
        </w:tabs>
        <w:spacing w:after="0" w:line="240" w:lineRule="auto"/>
        <w:jc w:val="both"/>
        <w:rPr>
          <w:rFonts w:ascii="Times New Roman" w:hAnsi="Times New Roman"/>
          <w:sz w:val="24"/>
          <w:szCs w:val="24"/>
        </w:rPr>
      </w:pPr>
      <w:r w:rsidRPr="00CD4B3C">
        <w:rPr>
          <w:rFonts w:ascii="Times New Roman" w:hAnsi="Times New Roman"/>
          <w:sz w:val="24"/>
          <w:szCs w:val="24"/>
        </w:rPr>
        <w:t>Основные каналы и факторы социальной мобильности в современной России.</w:t>
      </w:r>
    </w:p>
    <w:p w14:paraId="37E8A484" w14:textId="77777777" w:rsidR="00182328" w:rsidRDefault="00182328" w:rsidP="008479AB">
      <w:pPr>
        <w:pStyle w:val="af2"/>
        <w:tabs>
          <w:tab w:val="left" w:pos="3261"/>
        </w:tabs>
        <w:spacing w:line="240" w:lineRule="auto"/>
        <w:ind w:firstLine="0"/>
        <w:rPr>
          <w:b/>
          <w:sz w:val="24"/>
          <w:szCs w:val="24"/>
        </w:rPr>
      </w:pPr>
    </w:p>
    <w:p w14:paraId="733FA324" w14:textId="3C984054" w:rsidR="00BA5363" w:rsidRDefault="00BA5363" w:rsidP="00402B1E">
      <w:pPr>
        <w:pStyle w:val="af2"/>
        <w:tabs>
          <w:tab w:val="left" w:pos="3261"/>
        </w:tabs>
        <w:spacing w:line="240" w:lineRule="auto"/>
        <w:ind w:left="720" w:firstLine="0"/>
        <w:jc w:val="center"/>
        <w:rPr>
          <w:b/>
          <w:sz w:val="24"/>
          <w:szCs w:val="24"/>
        </w:rPr>
      </w:pPr>
      <w:r w:rsidRPr="00CB1E5E">
        <w:rPr>
          <w:b/>
          <w:sz w:val="24"/>
          <w:szCs w:val="24"/>
        </w:rPr>
        <w:t xml:space="preserve">Критерии оценки ответов на </w:t>
      </w:r>
      <w:r w:rsidR="00181D31">
        <w:rPr>
          <w:b/>
          <w:sz w:val="24"/>
          <w:szCs w:val="24"/>
        </w:rPr>
        <w:t>зачете</w:t>
      </w:r>
    </w:p>
    <w:p w14:paraId="5ECFE700" w14:textId="77777777" w:rsidR="005B7C9E" w:rsidRPr="00CB1E5E" w:rsidRDefault="005B7C9E" w:rsidP="00402B1E">
      <w:pPr>
        <w:pStyle w:val="af2"/>
        <w:tabs>
          <w:tab w:val="left" w:pos="3261"/>
        </w:tabs>
        <w:spacing w:line="240" w:lineRule="auto"/>
        <w:ind w:left="720" w:firstLine="0"/>
        <w:jc w:val="center"/>
        <w:rPr>
          <w:b/>
          <w:sz w:val="24"/>
          <w:szCs w:val="24"/>
        </w:rPr>
      </w:pPr>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48"/>
        <w:gridCol w:w="13129"/>
      </w:tblGrid>
      <w:tr w:rsidR="005051B8" w:rsidRPr="00425F03" w14:paraId="75187F4F" w14:textId="77777777" w:rsidTr="008B6A2C">
        <w:trPr>
          <w:trHeight w:val="584"/>
        </w:trPr>
        <w:tc>
          <w:tcPr>
            <w:tcW w:w="402" w:type="pct"/>
            <w:hideMark/>
          </w:tcPr>
          <w:p w14:paraId="6F453905"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 xml:space="preserve">Зачтено </w:t>
            </w:r>
          </w:p>
        </w:tc>
        <w:tc>
          <w:tcPr>
            <w:tcW w:w="4598" w:type="pct"/>
            <w:hideMark/>
          </w:tcPr>
          <w:p w14:paraId="4DA95B18" w14:textId="4FA04AC5"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5051B8" w:rsidRPr="00425F03" w14:paraId="5ECB154F" w14:textId="77777777" w:rsidTr="008B6A2C">
        <w:trPr>
          <w:trHeight w:val="584"/>
        </w:trPr>
        <w:tc>
          <w:tcPr>
            <w:tcW w:w="402" w:type="pct"/>
            <w:hideMark/>
          </w:tcPr>
          <w:p w14:paraId="47D8E080"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 xml:space="preserve">Не зачтено </w:t>
            </w:r>
          </w:p>
        </w:tc>
        <w:tc>
          <w:tcPr>
            <w:tcW w:w="4598" w:type="pct"/>
            <w:hideMark/>
          </w:tcPr>
          <w:p w14:paraId="6629706E" w14:textId="77777777" w:rsidR="005051B8" w:rsidRPr="00425F03" w:rsidRDefault="005051B8" w:rsidP="00402B1E">
            <w:pPr>
              <w:tabs>
                <w:tab w:val="left" w:pos="3261"/>
              </w:tabs>
              <w:jc w:val="both"/>
              <w:rPr>
                <w:rFonts w:ascii="Times New Roman" w:eastAsia="Times New Roman" w:hAnsi="Times New Roman"/>
                <w:sz w:val="24"/>
                <w:szCs w:val="24"/>
              </w:rPr>
            </w:pPr>
            <w:r w:rsidRPr="00425F03">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7FC0CC11" w14:textId="6C3185FF" w:rsidR="002A3A70" w:rsidRDefault="002A3A70">
      <w:pPr>
        <w:rPr>
          <w:rFonts w:ascii="Times New Roman" w:eastAsia="Times New Roman" w:hAnsi="Times New Roman" w:cs="Times New Roman"/>
          <w:b/>
          <w:sz w:val="24"/>
          <w:szCs w:val="24"/>
          <w:lang w:eastAsia="ru-RU"/>
        </w:rPr>
      </w:pPr>
    </w:p>
    <w:p w14:paraId="6814B626" w14:textId="28953937" w:rsidR="00322F96" w:rsidRPr="00A52C5D" w:rsidRDefault="00163844" w:rsidP="00402B1E">
      <w:pPr>
        <w:tabs>
          <w:tab w:val="left" w:pos="3261"/>
        </w:tabs>
        <w:spacing w:after="0" w:line="240" w:lineRule="auto"/>
        <w:rPr>
          <w:rFonts w:ascii="Times New Roman" w:eastAsia="Times New Roman" w:hAnsi="Times New Roman" w:cs="Times New Roman"/>
          <w:b/>
          <w:color w:val="C00000"/>
          <w:sz w:val="24"/>
          <w:szCs w:val="24"/>
          <w:lang w:eastAsia="ru-RU"/>
        </w:rPr>
      </w:pPr>
      <w:r w:rsidRPr="00A30485">
        <w:rPr>
          <w:rFonts w:ascii="Times New Roman" w:eastAsia="Times New Roman" w:hAnsi="Times New Roman" w:cs="Times New Roman"/>
          <w:b/>
          <w:sz w:val="24"/>
          <w:szCs w:val="24"/>
          <w:lang w:eastAsia="ru-RU"/>
        </w:rPr>
        <w:t>8. Ресурсное обеспечение:</w:t>
      </w:r>
      <w:r w:rsidR="00A52C5D">
        <w:rPr>
          <w:rFonts w:ascii="Times New Roman" w:eastAsia="Times New Roman" w:hAnsi="Times New Roman" w:cs="Times New Roman"/>
          <w:b/>
          <w:color w:val="C00000"/>
          <w:sz w:val="24"/>
          <w:szCs w:val="24"/>
          <w:lang w:eastAsia="ru-RU"/>
        </w:rPr>
        <w:t xml:space="preserve"> </w:t>
      </w:r>
    </w:p>
    <w:p w14:paraId="03F02DE3" w14:textId="77777777" w:rsidR="00163844" w:rsidRPr="00A30485" w:rsidRDefault="00163844" w:rsidP="00402B1E">
      <w:pPr>
        <w:keepNext/>
        <w:tabs>
          <w:tab w:val="left" w:pos="3261"/>
        </w:tabs>
        <w:spacing w:before="240" w:after="60" w:line="240" w:lineRule="auto"/>
        <w:jc w:val="center"/>
        <w:outlineLvl w:val="1"/>
        <w:rPr>
          <w:rFonts w:ascii="Times New Roman" w:eastAsia="SimSun" w:hAnsi="Times New Roman" w:cs="Times New Roman"/>
          <w:b/>
          <w:bCs/>
          <w:iCs/>
          <w:sz w:val="24"/>
          <w:szCs w:val="24"/>
        </w:rPr>
      </w:pPr>
      <w:bookmarkStart w:id="0" w:name="_Toc478232495"/>
      <w:bookmarkStart w:id="1" w:name="_Toc512865322"/>
      <w:r w:rsidRPr="00A30485">
        <w:rPr>
          <w:rFonts w:ascii="Times New Roman" w:eastAsia="SimSun" w:hAnsi="Times New Roman" w:cs="Times New Roman"/>
          <w:b/>
          <w:bCs/>
          <w:iCs/>
          <w:sz w:val="24"/>
          <w:szCs w:val="24"/>
        </w:rPr>
        <w:t>8.1. Учебно-методическое и информационное обеспечение дисциплины</w:t>
      </w:r>
      <w:bookmarkEnd w:id="0"/>
      <w:bookmarkEnd w:id="1"/>
    </w:p>
    <w:p w14:paraId="301D0028" w14:textId="77777777" w:rsidR="00163844"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A30485">
        <w:rPr>
          <w:rFonts w:ascii="Times New Roman" w:eastAsia="Times New Roman" w:hAnsi="Times New Roman" w:cs="Times New Roman"/>
          <w:b/>
          <w:sz w:val="24"/>
          <w:szCs w:val="24"/>
          <w:lang w:eastAsia="ru-RU"/>
        </w:rPr>
        <w:t>а) основная литература:</w:t>
      </w:r>
    </w:p>
    <w:p w14:paraId="639BDC31" w14:textId="17C16418" w:rsidR="00A34D76" w:rsidRDefault="00A34D76" w:rsidP="00402B1E">
      <w:pPr>
        <w:tabs>
          <w:tab w:val="left" w:pos="3261"/>
        </w:tabs>
        <w:spacing w:after="0" w:line="240" w:lineRule="auto"/>
        <w:rPr>
          <w:rFonts w:ascii="Times New Roman" w:eastAsia="Times New Roman" w:hAnsi="Times New Roman" w:cs="Times New Roman"/>
          <w:b/>
          <w:sz w:val="24"/>
          <w:szCs w:val="24"/>
          <w:lang w:eastAsia="ru-RU"/>
        </w:rPr>
      </w:pPr>
    </w:p>
    <w:tbl>
      <w:tblPr>
        <w:tblStyle w:val="a6"/>
        <w:tblW w:w="5000" w:type="pct"/>
        <w:tblLayout w:type="fixed"/>
        <w:tblLook w:val="04A0" w:firstRow="1" w:lastRow="0" w:firstColumn="1" w:lastColumn="0" w:noHBand="0" w:noVBand="1"/>
      </w:tblPr>
      <w:tblGrid>
        <w:gridCol w:w="14287"/>
      </w:tblGrid>
      <w:tr w:rsidR="00857DDC" w:rsidRPr="006C1CA7" w14:paraId="0302AFEB" w14:textId="77777777" w:rsidTr="001263D3">
        <w:tc>
          <w:tcPr>
            <w:tcW w:w="5000" w:type="pct"/>
          </w:tcPr>
          <w:p w14:paraId="3A66561F" w14:textId="3B23F96F" w:rsidR="00857DDC" w:rsidRPr="001D5089" w:rsidRDefault="00465671" w:rsidP="00402B1E">
            <w:pPr>
              <w:pStyle w:val="aa"/>
              <w:numPr>
                <w:ilvl w:val="0"/>
                <w:numId w:val="30"/>
              </w:numPr>
              <w:tabs>
                <w:tab w:val="left" w:pos="3261"/>
              </w:tabs>
              <w:jc w:val="both"/>
              <w:rPr>
                <w:rFonts w:ascii="Times New Roman" w:hAnsi="Times New Roman"/>
                <w:sz w:val="24"/>
                <w:szCs w:val="24"/>
              </w:rPr>
            </w:pPr>
            <w:bookmarkStart w:id="2" w:name="_Hlk26717708"/>
            <w:r w:rsidRPr="00465671">
              <w:rPr>
                <w:rFonts w:ascii="Times New Roman" w:hAnsi="Times New Roman"/>
                <w:sz w:val="24"/>
                <w:szCs w:val="24"/>
              </w:rPr>
              <w:t>Вершинина И.</w:t>
            </w:r>
            <w:r w:rsidR="006B7087">
              <w:rPr>
                <w:rFonts w:ascii="Times New Roman" w:hAnsi="Times New Roman"/>
                <w:sz w:val="24"/>
                <w:szCs w:val="24"/>
              </w:rPr>
              <w:t xml:space="preserve"> </w:t>
            </w:r>
            <w:r w:rsidRPr="00465671">
              <w:rPr>
                <w:rFonts w:ascii="Times New Roman" w:hAnsi="Times New Roman"/>
                <w:sz w:val="24"/>
                <w:szCs w:val="24"/>
              </w:rPr>
              <w:t>А., Мартыненко Т.</w:t>
            </w:r>
            <w:r w:rsidR="006B7087">
              <w:rPr>
                <w:rFonts w:ascii="Times New Roman" w:hAnsi="Times New Roman"/>
                <w:sz w:val="24"/>
                <w:szCs w:val="24"/>
              </w:rPr>
              <w:t xml:space="preserve"> </w:t>
            </w:r>
            <w:r w:rsidRPr="00465671">
              <w:rPr>
                <w:rFonts w:ascii="Times New Roman" w:hAnsi="Times New Roman"/>
                <w:sz w:val="24"/>
                <w:szCs w:val="24"/>
              </w:rPr>
              <w:t>С. Неравенство в современном мире: обзор международных докладов // Вестник Московского университета. Серия 18: Социология и политология. 2016. № 3. https://vestnik.socio.msu.ru/jour/article/view/200</w:t>
            </w:r>
          </w:p>
        </w:tc>
      </w:tr>
      <w:tr w:rsidR="00857DDC" w:rsidRPr="006C1CA7" w14:paraId="00946B8A" w14:textId="77777777" w:rsidTr="001263D3">
        <w:tc>
          <w:tcPr>
            <w:tcW w:w="5000" w:type="pct"/>
          </w:tcPr>
          <w:p w14:paraId="192376E2" w14:textId="6E24F715" w:rsidR="00857DDC" w:rsidRPr="001D5089" w:rsidRDefault="00465671" w:rsidP="00402B1E">
            <w:pPr>
              <w:pStyle w:val="aa"/>
              <w:numPr>
                <w:ilvl w:val="0"/>
                <w:numId w:val="30"/>
              </w:numPr>
              <w:tabs>
                <w:tab w:val="left" w:pos="3261"/>
              </w:tabs>
              <w:jc w:val="both"/>
              <w:rPr>
                <w:rFonts w:ascii="Times New Roman" w:hAnsi="Times New Roman"/>
                <w:sz w:val="24"/>
                <w:szCs w:val="24"/>
              </w:rPr>
            </w:pPr>
            <w:r w:rsidRPr="00465671">
              <w:rPr>
                <w:rFonts w:ascii="Times New Roman" w:hAnsi="Times New Roman"/>
                <w:sz w:val="24"/>
                <w:szCs w:val="24"/>
              </w:rPr>
              <w:t>Осипова Н.</w:t>
            </w:r>
            <w:r w:rsidR="006B7087">
              <w:rPr>
                <w:rFonts w:ascii="Times New Roman" w:hAnsi="Times New Roman"/>
                <w:sz w:val="24"/>
                <w:szCs w:val="24"/>
              </w:rPr>
              <w:t xml:space="preserve"> </w:t>
            </w:r>
            <w:r w:rsidRPr="00465671">
              <w:rPr>
                <w:rFonts w:ascii="Times New Roman" w:hAnsi="Times New Roman"/>
                <w:sz w:val="24"/>
                <w:szCs w:val="24"/>
              </w:rPr>
              <w:t>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2014. №2. https://vestnik.socio.msu.ru/jour/article/view/29</w:t>
            </w:r>
          </w:p>
        </w:tc>
      </w:tr>
      <w:tr w:rsidR="00857DDC" w:rsidRPr="006C1CA7" w14:paraId="44C48E48" w14:textId="77777777" w:rsidTr="001263D3">
        <w:tc>
          <w:tcPr>
            <w:tcW w:w="5000" w:type="pct"/>
          </w:tcPr>
          <w:p w14:paraId="58EE306C" w14:textId="53C375AF" w:rsidR="00857DDC" w:rsidRPr="00EF3F70" w:rsidRDefault="00465671" w:rsidP="00402B1E">
            <w:pPr>
              <w:pStyle w:val="aa"/>
              <w:numPr>
                <w:ilvl w:val="0"/>
                <w:numId w:val="30"/>
              </w:numPr>
              <w:tabs>
                <w:tab w:val="left" w:pos="3261"/>
              </w:tabs>
              <w:jc w:val="both"/>
              <w:rPr>
                <w:rFonts w:ascii="Times New Roman" w:hAnsi="Times New Roman"/>
                <w:sz w:val="24"/>
                <w:szCs w:val="24"/>
              </w:rPr>
            </w:pPr>
            <w:r w:rsidRPr="00465671">
              <w:rPr>
                <w:rFonts w:ascii="Times New Roman" w:hAnsi="Times New Roman"/>
                <w:sz w:val="24"/>
                <w:szCs w:val="24"/>
              </w:rPr>
              <w:t>Полякова Н. Л. Оформление социального неравенства в практиках повседневности: историческая перспектива // Вестник Московского университета. Серия 18: Социология и политология. 2018. № 4. https://vestnik.socio.msu.ru/jour/article/view/466</w:t>
            </w:r>
          </w:p>
        </w:tc>
      </w:tr>
      <w:tr w:rsidR="00857DDC" w:rsidRPr="006C1CA7" w14:paraId="7F367F0F" w14:textId="77777777" w:rsidTr="001263D3">
        <w:tc>
          <w:tcPr>
            <w:tcW w:w="5000" w:type="pct"/>
          </w:tcPr>
          <w:p w14:paraId="43932670" w14:textId="3953B38A" w:rsidR="00857DDC" w:rsidRPr="00A30485" w:rsidRDefault="00465671" w:rsidP="00402B1E">
            <w:pPr>
              <w:pStyle w:val="aa"/>
              <w:numPr>
                <w:ilvl w:val="0"/>
                <w:numId w:val="30"/>
              </w:numPr>
              <w:tabs>
                <w:tab w:val="left" w:pos="3261"/>
              </w:tabs>
              <w:jc w:val="both"/>
              <w:rPr>
                <w:rFonts w:ascii="Times New Roman" w:hAnsi="Times New Roman"/>
                <w:sz w:val="24"/>
                <w:szCs w:val="24"/>
              </w:rPr>
            </w:pPr>
            <w:r w:rsidRPr="00465671">
              <w:rPr>
                <w:rFonts w:ascii="Times New Roman" w:hAnsi="Times New Roman"/>
                <w:sz w:val="24"/>
                <w:szCs w:val="24"/>
              </w:rPr>
              <w:t>Полякова Н. Л. Социальное неравенство в социологических теориях второй половины XX в. Оформление конструктивистской перспективы // Вестник Московского университета. Серия 18: Социология и политология. 2015. № 1. https://vestnik.socio.msu.ru/jour/article/view/69</w:t>
            </w:r>
          </w:p>
        </w:tc>
      </w:tr>
      <w:tr w:rsidR="00857DDC" w:rsidRPr="006C1CA7" w14:paraId="11BBD0A9" w14:textId="77777777" w:rsidTr="001263D3">
        <w:tc>
          <w:tcPr>
            <w:tcW w:w="5000" w:type="pct"/>
          </w:tcPr>
          <w:p w14:paraId="68B563A0" w14:textId="7662CA6C" w:rsidR="00857DDC" w:rsidRPr="00A30485" w:rsidRDefault="00465671" w:rsidP="00402B1E">
            <w:pPr>
              <w:pStyle w:val="aa"/>
              <w:numPr>
                <w:ilvl w:val="0"/>
                <w:numId w:val="30"/>
              </w:numPr>
              <w:tabs>
                <w:tab w:val="left" w:pos="3261"/>
              </w:tabs>
              <w:jc w:val="both"/>
              <w:rPr>
                <w:rFonts w:ascii="Times New Roman" w:hAnsi="Times New Roman"/>
                <w:sz w:val="24"/>
                <w:szCs w:val="24"/>
              </w:rPr>
            </w:pPr>
            <w:r w:rsidRPr="001D5089">
              <w:rPr>
                <w:rFonts w:ascii="Times New Roman" w:hAnsi="Times New Roman"/>
                <w:sz w:val="24"/>
                <w:szCs w:val="24"/>
              </w:rPr>
              <w:t>Современная социология: ключевые направления и векторы развития / под общ. ред. Н. Г. Осиповой. М., 2018.</w:t>
            </w:r>
          </w:p>
        </w:tc>
      </w:tr>
      <w:bookmarkEnd w:id="2"/>
    </w:tbl>
    <w:p w14:paraId="546FC2C9" w14:textId="77777777" w:rsidR="00857DDC" w:rsidRPr="00A30485" w:rsidRDefault="00857DDC" w:rsidP="00402B1E">
      <w:pPr>
        <w:tabs>
          <w:tab w:val="left" w:pos="3261"/>
        </w:tabs>
        <w:spacing w:after="0" w:line="240" w:lineRule="auto"/>
        <w:rPr>
          <w:rFonts w:ascii="Times New Roman" w:eastAsia="Times New Roman" w:hAnsi="Times New Roman" w:cs="Times New Roman"/>
          <w:b/>
          <w:sz w:val="24"/>
          <w:szCs w:val="24"/>
          <w:lang w:eastAsia="ru-RU"/>
        </w:rPr>
      </w:pPr>
    </w:p>
    <w:p w14:paraId="460FCE0C" w14:textId="77777777" w:rsidR="00163844" w:rsidRPr="00EF3F70" w:rsidRDefault="00163844" w:rsidP="00402B1E">
      <w:pPr>
        <w:tabs>
          <w:tab w:val="left" w:pos="3261"/>
        </w:tabs>
        <w:spacing w:after="0" w:line="240" w:lineRule="auto"/>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б) дополнительная литература:</w:t>
      </w:r>
    </w:p>
    <w:p w14:paraId="284F1E69" w14:textId="053F4D4F" w:rsidR="00AA4283" w:rsidRDefault="00AA4283" w:rsidP="00402B1E">
      <w:pPr>
        <w:tabs>
          <w:tab w:val="left" w:pos="3261"/>
        </w:tabs>
        <w:spacing w:after="0" w:line="240" w:lineRule="auto"/>
        <w:ind w:left="426"/>
        <w:jc w:val="both"/>
        <w:rPr>
          <w:rFonts w:ascii="Times New Roman" w:eastAsia="Times New Roman" w:hAnsi="Times New Roman" w:cs="Times New Roman"/>
          <w:sz w:val="24"/>
          <w:szCs w:val="24"/>
          <w:lang w:eastAsia="ru-RU"/>
        </w:rPr>
      </w:pPr>
    </w:p>
    <w:tbl>
      <w:tblPr>
        <w:tblStyle w:val="a6"/>
        <w:tblW w:w="5000" w:type="pct"/>
        <w:tblLayout w:type="fixed"/>
        <w:tblLook w:val="04A0" w:firstRow="1" w:lastRow="0" w:firstColumn="1" w:lastColumn="0" w:noHBand="0" w:noVBand="1"/>
      </w:tblPr>
      <w:tblGrid>
        <w:gridCol w:w="14287"/>
      </w:tblGrid>
      <w:tr w:rsidR="0076695F" w:rsidRPr="00884DF7" w14:paraId="57C2041B" w14:textId="77777777" w:rsidTr="001263D3">
        <w:tc>
          <w:tcPr>
            <w:tcW w:w="5000" w:type="pct"/>
          </w:tcPr>
          <w:p w14:paraId="76C752D7" w14:textId="285116A5" w:rsidR="0076695F" w:rsidRPr="00160AE2" w:rsidRDefault="00465671" w:rsidP="00402B1E">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Вершинина И.А. Социальное неравенство в современных городах: перспективы урбанистической революции // Социология города. 2017. № 2. http://vgasu.ru/attachments/sg_2017_02.pdf</w:t>
            </w:r>
          </w:p>
        </w:tc>
      </w:tr>
      <w:tr w:rsidR="0076695F" w:rsidRPr="00884DF7" w14:paraId="4CA3DC50" w14:textId="77777777" w:rsidTr="001263D3">
        <w:tc>
          <w:tcPr>
            <w:tcW w:w="5000" w:type="pct"/>
          </w:tcPr>
          <w:p w14:paraId="7918EF5E" w14:textId="638DA6FD" w:rsidR="0076695F" w:rsidRPr="00160AE2" w:rsidRDefault="00465671" w:rsidP="00402B1E">
            <w:pPr>
              <w:pStyle w:val="aa"/>
              <w:numPr>
                <w:ilvl w:val="0"/>
                <w:numId w:val="31"/>
              </w:numPr>
              <w:tabs>
                <w:tab w:val="left" w:pos="3261"/>
              </w:tabs>
              <w:jc w:val="both"/>
              <w:rPr>
                <w:rFonts w:ascii="Times New Roman" w:hAnsi="Times New Roman"/>
                <w:sz w:val="24"/>
                <w:szCs w:val="24"/>
              </w:rPr>
            </w:pPr>
            <w:r w:rsidRPr="000A0B46">
              <w:rPr>
                <w:rFonts w:ascii="Times New Roman" w:hAnsi="Times New Roman"/>
                <w:sz w:val="24"/>
                <w:szCs w:val="24"/>
              </w:rPr>
              <w:lastRenderedPageBreak/>
              <w:t>Вершинина И. А. Локализация мировой экономической системы в глобальных городах // Вестник Московского университета. Серия 18: Социология и политология. 2017. № 3. https://vestnik.socio.msu.ru/jour/article/view/289</w:t>
            </w:r>
          </w:p>
        </w:tc>
      </w:tr>
      <w:tr w:rsidR="00216B77" w:rsidRPr="00884DF7" w14:paraId="50AAC506" w14:textId="77777777" w:rsidTr="001263D3">
        <w:tc>
          <w:tcPr>
            <w:tcW w:w="5000" w:type="pct"/>
          </w:tcPr>
          <w:p w14:paraId="61388748" w14:textId="428D667C" w:rsidR="00216B77" w:rsidRPr="001D5089" w:rsidRDefault="00402B1E" w:rsidP="00402B1E">
            <w:pPr>
              <w:pStyle w:val="aa"/>
              <w:numPr>
                <w:ilvl w:val="0"/>
                <w:numId w:val="31"/>
              </w:numPr>
              <w:tabs>
                <w:tab w:val="left" w:pos="3261"/>
              </w:tabs>
              <w:jc w:val="both"/>
              <w:rPr>
                <w:rFonts w:ascii="Times New Roman" w:hAnsi="Times New Roman"/>
                <w:sz w:val="24"/>
                <w:szCs w:val="24"/>
              </w:rPr>
            </w:pPr>
            <w:r w:rsidRPr="001D5089">
              <w:rPr>
                <w:rFonts w:ascii="Times New Roman" w:hAnsi="Times New Roman"/>
                <w:sz w:val="24"/>
                <w:szCs w:val="24"/>
              </w:rPr>
              <w:t>Вершинина И.</w:t>
            </w:r>
            <w:r w:rsidRPr="00884DF7">
              <w:rPr>
                <w:rFonts w:ascii="Times New Roman" w:hAnsi="Times New Roman"/>
                <w:sz w:val="24"/>
                <w:szCs w:val="24"/>
              </w:rPr>
              <w:t xml:space="preserve"> </w:t>
            </w:r>
            <w:r w:rsidRPr="001D5089">
              <w:rPr>
                <w:rFonts w:ascii="Times New Roman" w:hAnsi="Times New Roman"/>
                <w:sz w:val="24"/>
                <w:szCs w:val="24"/>
              </w:rPr>
              <w:t>А. Коннектография Парага Ханны: сети городов в XXI веке // Вестник Томского государственного университета. Философия. Социология. Политология. 2018. № 44.</w:t>
            </w:r>
            <w:r>
              <w:rPr>
                <w:rFonts w:ascii="Times New Roman" w:hAnsi="Times New Roman"/>
                <w:sz w:val="24"/>
                <w:szCs w:val="24"/>
              </w:rPr>
              <w:t xml:space="preserve"> </w:t>
            </w:r>
            <w:r w:rsidRPr="000A0B46">
              <w:rPr>
                <w:rFonts w:ascii="Times New Roman" w:hAnsi="Times New Roman"/>
                <w:sz w:val="24"/>
                <w:szCs w:val="24"/>
              </w:rPr>
              <w:t>http://journals.tsu.ru/uploads/import/1738/files/44_147.pdf</w:t>
            </w:r>
          </w:p>
        </w:tc>
      </w:tr>
      <w:tr w:rsidR="0076695F" w:rsidRPr="00884DF7" w14:paraId="7E0C6E25" w14:textId="77777777" w:rsidTr="001263D3">
        <w:tc>
          <w:tcPr>
            <w:tcW w:w="5000" w:type="pct"/>
          </w:tcPr>
          <w:p w14:paraId="15E49A9E" w14:textId="71F980BA" w:rsidR="0076695F" w:rsidRPr="00216B77" w:rsidRDefault="00465671" w:rsidP="00402B1E">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Добринская Д.</w:t>
            </w:r>
            <w:r w:rsidR="006B7087">
              <w:rPr>
                <w:rFonts w:ascii="Times New Roman" w:hAnsi="Times New Roman"/>
                <w:sz w:val="24"/>
                <w:szCs w:val="24"/>
              </w:rPr>
              <w:t xml:space="preserve"> </w:t>
            </w:r>
            <w:r w:rsidRPr="00465671">
              <w:rPr>
                <w:rFonts w:ascii="Times New Roman" w:hAnsi="Times New Roman"/>
                <w:sz w:val="24"/>
                <w:szCs w:val="24"/>
              </w:rPr>
              <w:t>Е., Мартыненко Т.</w:t>
            </w:r>
            <w:r w:rsidR="006B7087">
              <w:rPr>
                <w:rFonts w:ascii="Times New Roman" w:hAnsi="Times New Roman"/>
                <w:sz w:val="24"/>
                <w:szCs w:val="24"/>
              </w:rPr>
              <w:t xml:space="preserve"> </w:t>
            </w:r>
            <w:r w:rsidRPr="00465671">
              <w:rPr>
                <w:rFonts w:ascii="Times New Roman" w:hAnsi="Times New Roman"/>
                <w:sz w:val="24"/>
                <w:szCs w:val="24"/>
              </w:rPr>
              <w:t>С. Перспективы российского информационного общества: анализ цифрового разрыва // Вестник Российского университета дружбы народов. Серия Социология. 2019. Т. 19. № 1. https://cyberleninka.ru/article/n/perspektivy-rossiyskogo-informatsionnogo-obschestva-urovni-tsifrovogo-razryva</w:t>
            </w:r>
          </w:p>
        </w:tc>
      </w:tr>
      <w:tr w:rsidR="0076695F" w:rsidRPr="00884DF7" w14:paraId="344BF1A7" w14:textId="77777777" w:rsidTr="001263D3">
        <w:tc>
          <w:tcPr>
            <w:tcW w:w="5000" w:type="pct"/>
          </w:tcPr>
          <w:p w14:paraId="24A04A37" w14:textId="538DA7ED" w:rsidR="0076695F" w:rsidRPr="0076695F" w:rsidRDefault="00465671" w:rsidP="00402B1E">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Кастельс М. Информационная эпоха: экономика, общество и культура. М., 2000. https://www.gumer.info/bibliotek_Buks/Polit/kastel/index.php</w:t>
            </w:r>
          </w:p>
        </w:tc>
      </w:tr>
      <w:tr w:rsidR="00AF2304" w:rsidRPr="00884DF7" w14:paraId="7B30ED0B" w14:textId="77777777" w:rsidTr="001263D3">
        <w:tc>
          <w:tcPr>
            <w:tcW w:w="5000" w:type="pct"/>
          </w:tcPr>
          <w:p w14:paraId="28525FC6" w14:textId="33193152" w:rsidR="00AF2304" w:rsidRPr="00216B77" w:rsidRDefault="00AF2304" w:rsidP="00AF2304">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Мартыненко Т.</w:t>
            </w:r>
            <w:r>
              <w:rPr>
                <w:rFonts w:ascii="Times New Roman" w:hAnsi="Times New Roman"/>
                <w:sz w:val="24"/>
                <w:szCs w:val="24"/>
              </w:rPr>
              <w:t xml:space="preserve"> </w:t>
            </w:r>
            <w:r w:rsidRPr="00465671">
              <w:rPr>
                <w:rFonts w:ascii="Times New Roman" w:hAnsi="Times New Roman"/>
                <w:sz w:val="24"/>
                <w:szCs w:val="24"/>
              </w:rPr>
              <w:t>С. Глобальная социология Г. Терборна: теория социальных неравенств // Вестник Томского государственного университета. Философия. Социология. Политология. 2015. Т. 1, № 29. http://journals.tsu.ru/uploads/import/1170/files/391_097.pdf</w:t>
            </w:r>
          </w:p>
        </w:tc>
      </w:tr>
      <w:tr w:rsidR="00AF2304" w:rsidRPr="00884DF7" w14:paraId="358334B6" w14:textId="77777777" w:rsidTr="001263D3">
        <w:tc>
          <w:tcPr>
            <w:tcW w:w="5000" w:type="pct"/>
          </w:tcPr>
          <w:p w14:paraId="39FCE252" w14:textId="0BE1EB2E" w:rsidR="00AF2304" w:rsidRPr="00216B77" w:rsidRDefault="004E5B34" w:rsidP="00AF2304">
            <w:pPr>
              <w:pStyle w:val="aa"/>
              <w:numPr>
                <w:ilvl w:val="0"/>
                <w:numId w:val="31"/>
              </w:numPr>
              <w:tabs>
                <w:tab w:val="left" w:pos="3261"/>
              </w:tabs>
              <w:jc w:val="both"/>
              <w:rPr>
                <w:rFonts w:ascii="Times New Roman" w:hAnsi="Times New Roman"/>
                <w:sz w:val="24"/>
                <w:szCs w:val="24"/>
              </w:rPr>
            </w:pPr>
            <w:r w:rsidRPr="004E5B34">
              <w:rPr>
                <w:rFonts w:ascii="Times New Roman" w:hAnsi="Times New Roman"/>
                <w:sz w:val="24"/>
                <w:szCs w:val="24"/>
              </w:rPr>
              <w:t>Осипова Н. Г. Социальное неравенство в современном мире // Вестник Московского университета. Серия 18: Социология и политология. 2019. № 4. С. 124–153.</w:t>
            </w:r>
            <w:r>
              <w:rPr>
                <w:rFonts w:ascii="Times New Roman" w:hAnsi="Times New Roman"/>
                <w:sz w:val="24"/>
                <w:szCs w:val="24"/>
              </w:rPr>
              <w:t xml:space="preserve"> </w:t>
            </w:r>
            <w:r w:rsidRPr="004E5B34">
              <w:rPr>
                <w:rFonts w:ascii="Times New Roman" w:hAnsi="Times New Roman"/>
                <w:sz w:val="24"/>
                <w:szCs w:val="24"/>
              </w:rPr>
              <w:t>https://vestnik.socio.msu.ru/jour/issue/view/27/showToc</w:t>
            </w:r>
          </w:p>
        </w:tc>
      </w:tr>
      <w:tr w:rsidR="00AF2304" w:rsidRPr="00884DF7" w14:paraId="19124B71" w14:textId="77777777" w:rsidTr="001263D3">
        <w:tc>
          <w:tcPr>
            <w:tcW w:w="5000" w:type="pct"/>
          </w:tcPr>
          <w:p w14:paraId="2FA99DAA" w14:textId="6E06D820" w:rsidR="00AF2304" w:rsidRPr="00160AE2" w:rsidRDefault="00AF2304" w:rsidP="00AF2304">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Осипова Н. Г., Вершинина И. А., Мартыненко Т. С. Неравенство и неопределенность: современные вызовы для городов // Социологические исследования. 2019. № 1.</w:t>
            </w:r>
            <w:r>
              <w:rPr>
                <w:rFonts w:ascii="Times New Roman" w:hAnsi="Times New Roman"/>
                <w:sz w:val="24"/>
                <w:szCs w:val="24"/>
              </w:rPr>
              <w:t xml:space="preserve"> </w:t>
            </w:r>
            <w:r w:rsidRPr="00465671">
              <w:rPr>
                <w:rFonts w:ascii="Times New Roman" w:hAnsi="Times New Roman"/>
                <w:sz w:val="24"/>
                <w:szCs w:val="24"/>
              </w:rPr>
              <w:t>http://socis.isras.ru/article/7511</w:t>
            </w:r>
          </w:p>
        </w:tc>
      </w:tr>
      <w:tr w:rsidR="00AF2304" w:rsidRPr="00884DF7" w14:paraId="0CBF3E9F" w14:textId="77777777" w:rsidTr="001263D3">
        <w:tc>
          <w:tcPr>
            <w:tcW w:w="5000" w:type="pct"/>
          </w:tcPr>
          <w:p w14:paraId="5E80C2D5" w14:textId="78D2C482" w:rsidR="00AF2304" w:rsidRPr="00216B77" w:rsidRDefault="00AF2304" w:rsidP="00AF2304">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Осипова Н.</w:t>
            </w:r>
            <w:r>
              <w:rPr>
                <w:rFonts w:ascii="Times New Roman" w:hAnsi="Times New Roman"/>
                <w:sz w:val="24"/>
                <w:szCs w:val="24"/>
              </w:rPr>
              <w:t xml:space="preserve"> </w:t>
            </w:r>
            <w:r w:rsidRPr="00465671">
              <w:rPr>
                <w:rFonts w:ascii="Times New Roman" w:hAnsi="Times New Roman"/>
                <w:sz w:val="24"/>
                <w:szCs w:val="24"/>
              </w:rPr>
              <w:t>Г. Рыночный фундаментализм как источник глобального социального неравенства // Представительная власть – XXI век: законодательство, комментарии, проблемы. 2018. № 5-6. https://rucont.ru/file.ashx?guid=9ea303c9-16a6-4282-8590-109fbfbe678e</w:t>
            </w:r>
          </w:p>
        </w:tc>
      </w:tr>
      <w:tr w:rsidR="00AF2304" w:rsidRPr="00884DF7" w14:paraId="5C79A656" w14:textId="77777777" w:rsidTr="001263D3">
        <w:tc>
          <w:tcPr>
            <w:tcW w:w="5000" w:type="pct"/>
          </w:tcPr>
          <w:p w14:paraId="0DF07308" w14:textId="7C541E77" w:rsidR="00AF2304" w:rsidRPr="00160AE2" w:rsidRDefault="00AF2304" w:rsidP="00AF2304">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 xml:space="preserve">Полякова Н. Л. Теории социального неравенства в социологии XX века. Трансформация классики // Вестник Московского университета. Серия 18: Социология и политология. 2014. № 4. </w:t>
            </w:r>
            <w:hyperlink r:id="rId8" w:history="1">
              <w:r w:rsidRPr="00AF2304">
                <w:rPr>
                  <w:rFonts w:ascii="Times New Roman" w:hAnsi="Times New Roman"/>
                  <w:sz w:val="24"/>
                  <w:szCs w:val="24"/>
                </w:rPr>
                <w:t>https://vestnik.socio.msu.ru/jour/article/view/52</w:t>
              </w:r>
            </w:hyperlink>
          </w:p>
        </w:tc>
      </w:tr>
      <w:tr w:rsidR="00AF2304" w:rsidRPr="00884DF7" w14:paraId="7DC2BB73" w14:textId="77777777" w:rsidTr="001263D3">
        <w:tc>
          <w:tcPr>
            <w:tcW w:w="5000" w:type="pct"/>
          </w:tcPr>
          <w:p w14:paraId="0EA2271A" w14:textId="70CCB899" w:rsidR="00AF2304" w:rsidRPr="00160AE2" w:rsidRDefault="00AF2304" w:rsidP="00AF2304">
            <w:pPr>
              <w:pStyle w:val="aa"/>
              <w:numPr>
                <w:ilvl w:val="0"/>
                <w:numId w:val="31"/>
              </w:numPr>
              <w:tabs>
                <w:tab w:val="left" w:pos="3261"/>
              </w:tabs>
              <w:jc w:val="both"/>
              <w:rPr>
                <w:rFonts w:ascii="Times New Roman" w:hAnsi="Times New Roman"/>
                <w:sz w:val="24"/>
                <w:szCs w:val="24"/>
              </w:rPr>
            </w:pPr>
            <w:r w:rsidRPr="00465671">
              <w:rPr>
                <w:rFonts w:ascii="Times New Roman" w:hAnsi="Times New Roman"/>
                <w:sz w:val="24"/>
                <w:szCs w:val="24"/>
              </w:rPr>
              <w:t>Рахманов А.</w:t>
            </w:r>
            <w:r>
              <w:rPr>
                <w:rFonts w:ascii="Times New Roman" w:hAnsi="Times New Roman"/>
                <w:sz w:val="24"/>
                <w:szCs w:val="24"/>
              </w:rPr>
              <w:t xml:space="preserve"> </w:t>
            </w:r>
            <w:r w:rsidRPr="00465671">
              <w:rPr>
                <w:rFonts w:ascii="Times New Roman" w:hAnsi="Times New Roman"/>
                <w:sz w:val="24"/>
                <w:szCs w:val="24"/>
              </w:rPr>
              <w:t>Б. Концепция транснационального капиталистического класса в западной социальной мысли конца ХХ и начала XXI веков (подходы Л. Скляра, У. Робинсона и Дж. Харриса) // Вестник Московского университета. Серия 18: Социология и политология. 2015. № 2. https://vestnik.socio.msu.ru/jour/article/view/90</w:t>
            </w:r>
          </w:p>
        </w:tc>
      </w:tr>
      <w:tr w:rsidR="00AF2304" w:rsidRPr="00884DF7" w14:paraId="68B5F386" w14:textId="77777777" w:rsidTr="001263D3">
        <w:tc>
          <w:tcPr>
            <w:tcW w:w="5000" w:type="pct"/>
          </w:tcPr>
          <w:p w14:paraId="0491CEC4" w14:textId="2DE09E69" w:rsidR="00AF2304" w:rsidRPr="006C1CA7" w:rsidRDefault="00AF2304" w:rsidP="00AF2304">
            <w:pPr>
              <w:pStyle w:val="aa"/>
              <w:numPr>
                <w:ilvl w:val="0"/>
                <w:numId w:val="31"/>
              </w:numPr>
              <w:tabs>
                <w:tab w:val="left" w:pos="3261"/>
              </w:tabs>
              <w:jc w:val="both"/>
              <w:rPr>
                <w:rFonts w:ascii="Times New Roman" w:hAnsi="Times New Roman"/>
                <w:sz w:val="24"/>
                <w:szCs w:val="24"/>
              </w:rPr>
            </w:pPr>
            <w:r w:rsidRPr="001D5089">
              <w:rPr>
                <w:rFonts w:ascii="Times New Roman" w:hAnsi="Times New Roman"/>
                <w:sz w:val="24"/>
                <w:szCs w:val="24"/>
              </w:rPr>
              <w:t>Сассен С. Глобальный город: введение понятия // Глобальный город: теория и реальность под ред. Н.А. Слуки. М., 2007.</w:t>
            </w:r>
          </w:p>
        </w:tc>
      </w:tr>
      <w:tr w:rsidR="00AF2304" w:rsidRPr="00216B77" w14:paraId="46B284BF" w14:textId="77777777" w:rsidTr="001263D3">
        <w:tc>
          <w:tcPr>
            <w:tcW w:w="5000" w:type="pct"/>
          </w:tcPr>
          <w:p w14:paraId="0F3A3290" w14:textId="77777777" w:rsidR="00AF2304" w:rsidRPr="00EF3F70" w:rsidRDefault="00AF2304" w:rsidP="00AF2304">
            <w:pPr>
              <w:pStyle w:val="aa"/>
              <w:numPr>
                <w:ilvl w:val="0"/>
                <w:numId w:val="31"/>
              </w:numPr>
              <w:tabs>
                <w:tab w:val="left" w:pos="3261"/>
              </w:tabs>
              <w:jc w:val="both"/>
              <w:rPr>
                <w:rFonts w:ascii="Times New Roman" w:hAnsi="Times New Roman"/>
                <w:sz w:val="24"/>
                <w:szCs w:val="24"/>
              </w:rPr>
            </w:pPr>
            <w:r w:rsidRPr="001D5089">
              <w:rPr>
                <w:rFonts w:ascii="Times New Roman" w:hAnsi="Times New Roman"/>
                <w:sz w:val="24"/>
                <w:szCs w:val="24"/>
              </w:rPr>
              <w:t>Сассен С. Глобальные города: постиндустриальные производственные площадки // Прогнозис. 2005. № 1 (2).</w:t>
            </w:r>
            <w:r>
              <w:rPr>
                <w:rFonts w:ascii="Times New Roman" w:hAnsi="Times New Roman"/>
                <w:sz w:val="24"/>
                <w:szCs w:val="24"/>
              </w:rPr>
              <w:t xml:space="preserve"> </w:t>
            </w:r>
            <w:r w:rsidRPr="000A0B46">
              <w:rPr>
                <w:rFonts w:ascii="Times New Roman" w:hAnsi="Times New Roman"/>
                <w:sz w:val="24"/>
                <w:szCs w:val="24"/>
              </w:rPr>
              <w:t>http://les-urbanistes.blogspot.com/2009/01/blog-post.html</w:t>
            </w:r>
          </w:p>
        </w:tc>
      </w:tr>
      <w:tr w:rsidR="00AF2304" w:rsidRPr="00216B77" w14:paraId="3F0052F8" w14:textId="77777777" w:rsidTr="001263D3">
        <w:tc>
          <w:tcPr>
            <w:tcW w:w="5000" w:type="pct"/>
          </w:tcPr>
          <w:p w14:paraId="247887D9" w14:textId="77777777" w:rsidR="00AF2304" w:rsidRPr="00EF3F70" w:rsidRDefault="00AF2304" w:rsidP="00AF2304">
            <w:pPr>
              <w:pStyle w:val="aa"/>
              <w:numPr>
                <w:ilvl w:val="0"/>
                <w:numId w:val="31"/>
              </w:numPr>
              <w:tabs>
                <w:tab w:val="left" w:pos="3261"/>
              </w:tabs>
              <w:jc w:val="both"/>
              <w:rPr>
                <w:rFonts w:ascii="Times New Roman" w:hAnsi="Times New Roman"/>
                <w:sz w:val="24"/>
                <w:szCs w:val="24"/>
              </w:rPr>
            </w:pPr>
            <w:r w:rsidRPr="001D5089">
              <w:rPr>
                <w:rFonts w:ascii="Times New Roman" w:hAnsi="Times New Roman"/>
                <w:sz w:val="24"/>
                <w:szCs w:val="24"/>
              </w:rPr>
              <w:t>Сеннет Р. Капитализм в большом городе: глобализация, гибкость и безразличие // Логос. 2008. № 3 (66).</w:t>
            </w:r>
            <w:r>
              <w:rPr>
                <w:rFonts w:ascii="Times New Roman" w:hAnsi="Times New Roman"/>
                <w:sz w:val="24"/>
                <w:szCs w:val="24"/>
              </w:rPr>
              <w:t xml:space="preserve"> </w:t>
            </w:r>
            <w:r w:rsidRPr="000A0B46">
              <w:rPr>
                <w:rFonts w:ascii="Times New Roman" w:hAnsi="Times New Roman"/>
                <w:sz w:val="24"/>
                <w:szCs w:val="24"/>
              </w:rPr>
              <w:t>http://www.intelros.ru/pdf/logos_03_2008/05.pdf</w:t>
            </w:r>
          </w:p>
        </w:tc>
      </w:tr>
      <w:tr w:rsidR="00AF2304" w:rsidRPr="00216B77" w14:paraId="762D8B33" w14:textId="77777777" w:rsidTr="001263D3">
        <w:tc>
          <w:tcPr>
            <w:tcW w:w="5000" w:type="pct"/>
          </w:tcPr>
          <w:p w14:paraId="6F1AE76F" w14:textId="2E59C4D9" w:rsidR="00AF2304" w:rsidRPr="001D5089" w:rsidRDefault="00AF2304" w:rsidP="00AF2304">
            <w:pPr>
              <w:pStyle w:val="aa"/>
              <w:numPr>
                <w:ilvl w:val="0"/>
                <w:numId w:val="31"/>
              </w:numPr>
              <w:tabs>
                <w:tab w:val="left" w:pos="3261"/>
              </w:tabs>
              <w:jc w:val="both"/>
              <w:rPr>
                <w:rFonts w:ascii="Times New Roman" w:hAnsi="Times New Roman"/>
                <w:sz w:val="24"/>
                <w:szCs w:val="24"/>
              </w:rPr>
            </w:pPr>
            <w:r w:rsidRPr="006B7087">
              <w:rPr>
                <w:rFonts w:ascii="Times New Roman" w:hAnsi="Times New Roman"/>
                <w:sz w:val="24"/>
                <w:szCs w:val="24"/>
              </w:rPr>
              <w:t>Сосунова И.А. Социально-экологическая напряженность: методология и методика оценка // Социологические исследования. 2005. №7. https://www.isras.ru/files/File/Socis/2005-7/sosunova.pdf</w:t>
            </w:r>
          </w:p>
        </w:tc>
      </w:tr>
      <w:tr w:rsidR="00AF2304" w:rsidRPr="00216B77" w14:paraId="2B1C2220" w14:textId="77777777" w:rsidTr="001263D3">
        <w:tc>
          <w:tcPr>
            <w:tcW w:w="5000" w:type="pct"/>
          </w:tcPr>
          <w:p w14:paraId="1671E99E" w14:textId="2BC6B289" w:rsidR="00AF2304" w:rsidRPr="006B7087" w:rsidRDefault="00AF2304" w:rsidP="00AF2304">
            <w:pPr>
              <w:pStyle w:val="aa"/>
              <w:numPr>
                <w:ilvl w:val="0"/>
                <w:numId w:val="31"/>
              </w:numPr>
              <w:tabs>
                <w:tab w:val="left" w:pos="3261"/>
              </w:tabs>
              <w:jc w:val="both"/>
              <w:rPr>
                <w:rFonts w:ascii="Times New Roman" w:hAnsi="Times New Roman"/>
                <w:sz w:val="24"/>
                <w:szCs w:val="24"/>
              </w:rPr>
            </w:pPr>
            <w:r w:rsidRPr="006B7087">
              <w:rPr>
                <w:rFonts w:ascii="Times New Roman" w:hAnsi="Times New Roman"/>
                <w:sz w:val="24"/>
                <w:szCs w:val="24"/>
              </w:rPr>
              <w:t>Среднедоходные слои в России и Китае: положение, динамика, особенности мировоззрения / под ред. М.К. Горшкова. М., 2018. https://elibrary.ru/download/elibrary_36270302_51357705.pdf</w:t>
            </w:r>
          </w:p>
        </w:tc>
      </w:tr>
      <w:tr w:rsidR="00AF2304" w:rsidRPr="00216B77" w14:paraId="20F30B0B" w14:textId="77777777" w:rsidTr="001263D3">
        <w:tc>
          <w:tcPr>
            <w:tcW w:w="5000" w:type="pct"/>
          </w:tcPr>
          <w:p w14:paraId="3D8B3813" w14:textId="3F331040" w:rsidR="00AF2304" w:rsidRPr="006B7087" w:rsidRDefault="00AF2304" w:rsidP="00AF2304">
            <w:pPr>
              <w:pStyle w:val="aa"/>
              <w:numPr>
                <w:ilvl w:val="0"/>
                <w:numId w:val="31"/>
              </w:numPr>
              <w:tabs>
                <w:tab w:val="left" w:pos="3261"/>
              </w:tabs>
              <w:jc w:val="both"/>
              <w:rPr>
                <w:rFonts w:ascii="Times New Roman" w:hAnsi="Times New Roman"/>
                <w:sz w:val="24"/>
                <w:szCs w:val="24"/>
              </w:rPr>
            </w:pPr>
            <w:r w:rsidRPr="006B7087">
              <w:rPr>
                <w:rFonts w:ascii="Times New Roman" w:hAnsi="Times New Roman"/>
                <w:sz w:val="24"/>
                <w:szCs w:val="24"/>
              </w:rPr>
              <w:t>Терборн Г. Глобализация и неравенство: проблемы концептуализации и объяснения // Социологическое обозрение. 2005. Т. 4. № 1. https://cyberleninka.ru/article/n/globalizatsiya-i-neravenstvo-problemy-kontseptualizatsii-i-obyasneniya</w:t>
            </w:r>
          </w:p>
        </w:tc>
      </w:tr>
      <w:tr w:rsidR="00AF2304" w:rsidRPr="00216B77" w14:paraId="073F2658" w14:textId="77777777" w:rsidTr="001263D3">
        <w:tc>
          <w:tcPr>
            <w:tcW w:w="5000" w:type="pct"/>
          </w:tcPr>
          <w:p w14:paraId="45952F2A" w14:textId="59641D81" w:rsidR="00AF2304" w:rsidRPr="006B7087" w:rsidRDefault="00AF2304" w:rsidP="00AF2304">
            <w:pPr>
              <w:pStyle w:val="aa"/>
              <w:numPr>
                <w:ilvl w:val="0"/>
                <w:numId w:val="31"/>
              </w:numPr>
              <w:tabs>
                <w:tab w:val="left" w:pos="3261"/>
              </w:tabs>
              <w:jc w:val="both"/>
              <w:rPr>
                <w:rFonts w:ascii="Times New Roman" w:hAnsi="Times New Roman"/>
                <w:sz w:val="24"/>
                <w:szCs w:val="24"/>
              </w:rPr>
            </w:pPr>
            <w:r w:rsidRPr="006B7087">
              <w:rPr>
                <w:rFonts w:ascii="Times New Roman" w:hAnsi="Times New Roman"/>
                <w:sz w:val="24"/>
                <w:szCs w:val="24"/>
              </w:rPr>
              <w:t>Тихонова Н.</w:t>
            </w:r>
            <w:r>
              <w:rPr>
                <w:rFonts w:ascii="Times New Roman" w:hAnsi="Times New Roman"/>
                <w:sz w:val="24"/>
                <w:szCs w:val="24"/>
              </w:rPr>
              <w:t xml:space="preserve"> </w:t>
            </w:r>
            <w:r w:rsidRPr="006B7087">
              <w:rPr>
                <w:rFonts w:ascii="Times New Roman" w:hAnsi="Times New Roman"/>
                <w:sz w:val="24"/>
                <w:szCs w:val="24"/>
              </w:rPr>
              <w:t>Е. Социальная структура России: теории и реальность. М., 2014.</w:t>
            </w:r>
          </w:p>
        </w:tc>
      </w:tr>
      <w:tr w:rsidR="00AF2304" w:rsidRPr="00216B77" w14:paraId="79076243" w14:textId="77777777" w:rsidTr="001263D3">
        <w:tc>
          <w:tcPr>
            <w:tcW w:w="5000" w:type="pct"/>
          </w:tcPr>
          <w:p w14:paraId="2FC022E4" w14:textId="1E8D766B" w:rsidR="00AF2304" w:rsidRPr="001D5089" w:rsidRDefault="00AF2304" w:rsidP="00AF2304">
            <w:pPr>
              <w:pStyle w:val="aa"/>
              <w:numPr>
                <w:ilvl w:val="0"/>
                <w:numId w:val="31"/>
              </w:numPr>
              <w:tabs>
                <w:tab w:val="left" w:pos="3261"/>
              </w:tabs>
              <w:jc w:val="both"/>
              <w:rPr>
                <w:rFonts w:ascii="Times New Roman" w:hAnsi="Times New Roman"/>
                <w:sz w:val="24"/>
                <w:szCs w:val="24"/>
              </w:rPr>
            </w:pPr>
            <w:r w:rsidRPr="00216B77">
              <w:rPr>
                <w:rFonts w:ascii="Times New Roman" w:hAnsi="Times New Roman"/>
                <w:sz w:val="24"/>
                <w:szCs w:val="24"/>
              </w:rPr>
              <w:lastRenderedPageBreak/>
              <w:t>Харви Д. Неолиберализм и реставрация классовой власти // Прогнозис. 2006. № 2 (6). С. 8-56. http://www.prognosis.ru/prog/summer_2006.pdf</w:t>
            </w:r>
          </w:p>
        </w:tc>
      </w:tr>
      <w:tr w:rsidR="00AF2304" w:rsidRPr="00216B77" w14:paraId="459B3730" w14:textId="77777777" w:rsidTr="001263D3">
        <w:tc>
          <w:tcPr>
            <w:tcW w:w="5000" w:type="pct"/>
          </w:tcPr>
          <w:p w14:paraId="1F1A0E16" w14:textId="76D6DB4F" w:rsidR="00AF2304" w:rsidRPr="001D5089" w:rsidRDefault="00AF2304" w:rsidP="00AF2304">
            <w:pPr>
              <w:pStyle w:val="aa"/>
              <w:numPr>
                <w:ilvl w:val="0"/>
                <w:numId w:val="31"/>
              </w:numPr>
              <w:tabs>
                <w:tab w:val="left" w:pos="3261"/>
              </w:tabs>
              <w:jc w:val="both"/>
              <w:rPr>
                <w:rFonts w:ascii="Times New Roman" w:hAnsi="Times New Roman"/>
                <w:sz w:val="24"/>
                <w:szCs w:val="24"/>
              </w:rPr>
            </w:pPr>
            <w:r w:rsidRPr="00216B77">
              <w:rPr>
                <w:rFonts w:ascii="Times New Roman" w:hAnsi="Times New Roman"/>
                <w:sz w:val="24"/>
                <w:szCs w:val="24"/>
              </w:rPr>
              <w:t>Харви Д. Право на город // Логос. 2008. №3 (66). http://www.intelros.ru/pdf/logos_03_2008/04.pdf</w:t>
            </w:r>
          </w:p>
        </w:tc>
      </w:tr>
      <w:tr w:rsidR="00AF2304" w:rsidRPr="00216B77" w14:paraId="1E6C3E03" w14:textId="77777777" w:rsidTr="001263D3">
        <w:tc>
          <w:tcPr>
            <w:tcW w:w="5000" w:type="pct"/>
          </w:tcPr>
          <w:p w14:paraId="18520A92" w14:textId="3993AAB1" w:rsidR="00AF2304" w:rsidRPr="001D5089" w:rsidRDefault="00AF2304" w:rsidP="00AF2304">
            <w:pPr>
              <w:pStyle w:val="aa"/>
              <w:numPr>
                <w:ilvl w:val="0"/>
                <w:numId w:val="31"/>
              </w:numPr>
              <w:tabs>
                <w:tab w:val="left" w:pos="3261"/>
              </w:tabs>
              <w:jc w:val="both"/>
              <w:rPr>
                <w:rFonts w:ascii="Times New Roman" w:hAnsi="Times New Roman"/>
                <w:sz w:val="24"/>
                <w:szCs w:val="24"/>
              </w:rPr>
            </w:pPr>
            <w:r w:rsidRPr="00402B1E">
              <w:rPr>
                <w:rFonts w:ascii="Times New Roman" w:hAnsi="Times New Roman"/>
                <w:sz w:val="24"/>
                <w:szCs w:val="24"/>
              </w:rPr>
              <w:t>Шваб К. Четвертая промышленная революция. М., 2018.</w:t>
            </w:r>
          </w:p>
        </w:tc>
      </w:tr>
      <w:tr w:rsidR="00AF2304" w:rsidRPr="00216B77" w14:paraId="275EAA95" w14:textId="77777777" w:rsidTr="001263D3">
        <w:tc>
          <w:tcPr>
            <w:tcW w:w="5000" w:type="pct"/>
          </w:tcPr>
          <w:p w14:paraId="593D7FDA" w14:textId="69DB32BE" w:rsidR="00AF2304" w:rsidRPr="00402B1E" w:rsidRDefault="00AF2304" w:rsidP="00AF2304">
            <w:pPr>
              <w:pStyle w:val="aa"/>
              <w:numPr>
                <w:ilvl w:val="0"/>
                <w:numId w:val="31"/>
              </w:numPr>
              <w:tabs>
                <w:tab w:val="left" w:pos="3261"/>
              </w:tabs>
              <w:jc w:val="both"/>
              <w:rPr>
                <w:rFonts w:ascii="Times New Roman" w:hAnsi="Times New Roman"/>
                <w:sz w:val="24"/>
                <w:szCs w:val="24"/>
              </w:rPr>
            </w:pPr>
            <w:r w:rsidRPr="00402B1E">
              <w:rPr>
                <w:rFonts w:ascii="Times New Roman" w:hAnsi="Times New Roman"/>
                <w:sz w:val="24"/>
                <w:szCs w:val="24"/>
              </w:rPr>
              <w:t>Эллард К. Среда обитания: как архитектура влияет на наше поведение и самочувствие. М., 2019.</w:t>
            </w:r>
          </w:p>
        </w:tc>
      </w:tr>
      <w:tr w:rsidR="00AF2304" w:rsidRPr="007E1D70" w14:paraId="54761D4D" w14:textId="77777777" w:rsidTr="001263D3">
        <w:tc>
          <w:tcPr>
            <w:tcW w:w="5000" w:type="pct"/>
          </w:tcPr>
          <w:p w14:paraId="07B8B7F6" w14:textId="0A8B3136" w:rsidR="00AF2304" w:rsidRPr="00215DA7" w:rsidRDefault="00AF2304" w:rsidP="00AF2304">
            <w:pPr>
              <w:pStyle w:val="aa"/>
              <w:numPr>
                <w:ilvl w:val="0"/>
                <w:numId w:val="31"/>
              </w:numPr>
              <w:tabs>
                <w:tab w:val="left" w:pos="3261"/>
              </w:tabs>
              <w:jc w:val="both"/>
              <w:rPr>
                <w:rFonts w:ascii="Times New Roman" w:hAnsi="Times New Roman"/>
                <w:sz w:val="24"/>
                <w:szCs w:val="24"/>
                <w:lang w:val="en-US"/>
              </w:rPr>
            </w:pPr>
            <w:r w:rsidRPr="00215DA7">
              <w:rPr>
                <w:rFonts w:ascii="Times New Roman" w:hAnsi="Times New Roman"/>
                <w:sz w:val="24"/>
                <w:szCs w:val="24"/>
                <w:lang w:val="en-US"/>
              </w:rPr>
              <w:t>Lachmann R. Anti-Elite Protests and the Future Of Democracy. http://valdaiclub.com/a/valdai-papers/valdai-paper-59-anti-elite-protests-and-the-future/</w:t>
            </w:r>
          </w:p>
        </w:tc>
      </w:tr>
      <w:tr w:rsidR="00AF2304" w:rsidRPr="007E1D70" w14:paraId="2AC1472F" w14:textId="77777777" w:rsidTr="001263D3">
        <w:tc>
          <w:tcPr>
            <w:tcW w:w="5000" w:type="pct"/>
          </w:tcPr>
          <w:p w14:paraId="6887547E" w14:textId="5876485A" w:rsidR="00AF2304" w:rsidRPr="00215DA7" w:rsidRDefault="00AF2304" w:rsidP="00AF2304">
            <w:pPr>
              <w:pStyle w:val="aa"/>
              <w:numPr>
                <w:ilvl w:val="0"/>
                <w:numId w:val="31"/>
              </w:numPr>
              <w:tabs>
                <w:tab w:val="left" w:pos="3261"/>
              </w:tabs>
              <w:jc w:val="both"/>
              <w:rPr>
                <w:rFonts w:ascii="Times New Roman" w:hAnsi="Times New Roman"/>
                <w:sz w:val="24"/>
                <w:szCs w:val="24"/>
                <w:lang w:val="en-US"/>
              </w:rPr>
            </w:pPr>
            <w:r w:rsidRPr="00215DA7">
              <w:rPr>
                <w:rFonts w:ascii="Times New Roman" w:hAnsi="Times New Roman"/>
                <w:sz w:val="24"/>
                <w:szCs w:val="24"/>
                <w:lang w:val="en-US"/>
              </w:rPr>
              <w:t>Laurent E. Social-Ecology: Exploring the Missing Link in Sustainable Development // OFCE. Working Paper. March 2015. https://www.ofce.sciences-po.fr/pdf/dtravail/WP2015-06.pdf</w:t>
            </w:r>
          </w:p>
        </w:tc>
      </w:tr>
    </w:tbl>
    <w:p w14:paraId="76E217F5" w14:textId="77777777" w:rsidR="00857DDC" w:rsidRPr="006B7087" w:rsidRDefault="00857DDC" w:rsidP="00402B1E">
      <w:pPr>
        <w:tabs>
          <w:tab w:val="left" w:pos="3261"/>
        </w:tabs>
        <w:spacing w:after="0" w:line="240" w:lineRule="auto"/>
        <w:ind w:left="426"/>
        <w:jc w:val="both"/>
        <w:rPr>
          <w:rFonts w:ascii="Times New Roman" w:eastAsia="Times New Roman" w:hAnsi="Times New Roman" w:cs="Times New Roman"/>
          <w:sz w:val="24"/>
          <w:szCs w:val="24"/>
          <w:lang w:val="en-US" w:eastAsia="ru-RU"/>
        </w:rPr>
      </w:pPr>
    </w:p>
    <w:p w14:paraId="7E4E6102" w14:textId="49E1EA0E" w:rsidR="00163844" w:rsidRPr="00293604" w:rsidRDefault="00163844" w:rsidP="008479AB">
      <w:pPr>
        <w:jc w:val="center"/>
        <w:rPr>
          <w:rFonts w:ascii="Times New Roman" w:eastAsia="Times New Roman" w:hAnsi="Times New Roman" w:cs="Times New Roman"/>
          <w:b/>
          <w:sz w:val="24"/>
          <w:szCs w:val="24"/>
          <w:lang w:eastAsia="ru-RU"/>
        </w:rPr>
      </w:pPr>
      <w:bookmarkStart w:id="3" w:name="_Toc474607310"/>
      <w:bookmarkStart w:id="4" w:name="_Toc476613865"/>
      <w:bookmarkStart w:id="5" w:name="_Toc477732955"/>
      <w:bookmarkStart w:id="6" w:name="_Toc478154107"/>
      <w:bookmarkStart w:id="7" w:name="_Toc478232496"/>
      <w:bookmarkStart w:id="8" w:name="_Toc523767327"/>
      <w:r w:rsidRPr="00EF3F70">
        <w:rPr>
          <w:rFonts w:ascii="Times New Roman" w:eastAsia="Times New Roman" w:hAnsi="Times New Roman" w:cs="Times New Roman"/>
          <w:b/>
          <w:sz w:val="24"/>
          <w:szCs w:val="24"/>
          <w:lang w:eastAsia="ru-RU"/>
        </w:rPr>
        <w:t>Перечень информационных технологий</w:t>
      </w:r>
      <w:bookmarkEnd w:id="3"/>
      <w:bookmarkEnd w:id="4"/>
      <w:bookmarkEnd w:id="5"/>
      <w:bookmarkEnd w:id="6"/>
      <w:bookmarkEnd w:id="7"/>
      <w:bookmarkEnd w:id="8"/>
    </w:p>
    <w:p w14:paraId="1FEC72C7" w14:textId="77777777" w:rsidR="00163844" w:rsidRPr="00EF3F70" w:rsidRDefault="00163844" w:rsidP="00402B1E">
      <w:pPr>
        <w:tabs>
          <w:tab w:val="left" w:pos="3261"/>
        </w:tabs>
        <w:spacing w:after="0" w:line="240" w:lineRule="auto"/>
        <w:contextualSpacing/>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Интернет-ресурсы:</w:t>
      </w:r>
    </w:p>
    <w:tbl>
      <w:tblPr>
        <w:tblStyle w:val="a6"/>
        <w:tblW w:w="14088" w:type="dxa"/>
        <w:tblLayout w:type="fixed"/>
        <w:tblLook w:val="01E0" w:firstRow="1" w:lastRow="1" w:firstColumn="1" w:lastColumn="1" w:noHBand="0" w:noVBand="0"/>
      </w:tblPr>
      <w:tblGrid>
        <w:gridCol w:w="709"/>
        <w:gridCol w:w="9014"/>
        <w:gridCol w:w="4365"/>
      </w:tblGrid>
      <w:tr w:rsidR="00EF3F70" w:rsidRPr="00EF3F70" w14:paraId="67245776" w14:textId="77777777" w:rsidTr="00B404A1">
        <w:tc>
          <w:tcPr>
            <w:tcW w:w="709" w:type="dxa"/>
          </w:tcPr>
          <w:p w14:paraId="4CFC093E" w14:textId="77777777" w:rsidR="00EF3F70" w:rsidRPr="00EF3F70" w:rsidRDefault="00EF3F70" w:rsidP="00402B1E">
            <w:pPr>
              <w:tabs>
                <w:tab w:val="left" w:pos="3261"/>
              </w:tabs>
              <w:rPr>
                <w:rFonts w:ascii="Times New Roman" w:hAnsi="Times New Roman"/>
                <w:b/>
                <w:sz w:val="24"/>
                <w:szCs w:val="24"/>
              </w:rPr>
            </w:pPr>
            <w:r w:rsidRPr="00EF3F70">
              <w:rPr>
                <w:rFonts w:ascii="Times New Roman" w:hAnsi="Times New Roman"/>
                <w:b/>
                <w:sz w:val="24"/>
                <w:szCs w:val="24"/>
              </w:rPr>
              <w:t>№</w:t>
            </w:r>
          </w:p>
        </w:tc>
        <w:tc>
          <w:tcPr>
            <w:tcW w:w="9014" w:type="dxa"/>
          </w:tcPr>
          <w:p w14:paraId="7BFB7E44" w14:textId="77777777" w:rsidR="00EF3F70" w:rsidRPr="00EF3F70" w:rsidRDefault="00EF3F70" w:rsidP="00402B1E">
            <w:pPr>
              <w:tabs>
                <w:tab w:val="left" w:pos="3261"/>
              </w:tabs>
              <w:ind w:hanging="732"/>
              <w:rPr>
                <w:rFonts w:ascii="Times New Roman" w:hAnsi="Times New Roman"/>
                <w:b/>
                <w:sz w:val="24"/>
                <w:szCs w:val="24"/>
              </w:rPr>
            </w:pPr>
            <w:r w:rsidRPr="00EF3F70">
              <w:rPr>
                <w:rFonts w:ascii="Times New Roman" w:hAnsi="Times New Roman"/>
                <w:sz w:val="24"/>
                <w:szCs w:val="24"/>
              </w:rPr>
              <w:t>Жур</w:t>
            </w:r>
          </w:p>
        </w:tc>
        <w:tc>
          <w:tcPr>
            <w:tcW w:w="4365" w:type="dxa"/>
          </w:tcPr>
          <w:p w14:paraId="7A27E25F" w14:textId="77777777" w:rsidR="00EF3F70" w:rsidRPr="00EF3F70" w:rsidRDefault="00EF3F70" w:rsidP="00402B1E">
            <w:pPr>
              <w:tabs>
                <w:tab w:val="left" w:pos="3261"/>
              </w:tabs>
              <w:ind w:firstLine="108"/>
              <w:rPr>
                <w:rFonts w:ascii="Times New Roman" w:hAnsi="Times New Roman"/>
                <w:b/>
                <w:sz w:val="24"/>
                <w:szCs w:val="24"/>
              </w:rPr>
            </w:pPr>
            <w:r w:rsidRPr="00EF3F70">
              <w:rPr>
                <w:rFonts w:ascii="Times New Roman" w:hAnsi="Times New Roman"/>
                <w:b/>
                <w:sz w:val="24"/>
                <w:szCs w:val="24"/>
                <w:lang w:val="en-US"/>
              </w:rPr>
              <w:t>Web-</w:t>
            </w:r>
            <w:r w:rsidRPr="00EF3F70">
              <w:rPr>
                <w:rFonts w:ascii="Times New Roman" w:hAnsi="Times New Roman"/>
                <w:b/>
                <w:sz w:val="24"/>
                <w:szCs w:val="24"/>
              </w:rPr>
              <w:t>адрес</w:t>
            </w:r>
          </w:p>
        </w:tc>
      </w:tr>
      <w:tr w:rsidR="00EF3F70" w:rsidRPr="00EF3F70" w14:paraId="13D774FF" w14:textId="77777777" w:rsidTr="00B404A1">
        <w:tc>
          <w:tcPr>
            <w:tcW w:w="709" w:type="dxa"/>
          </w:tcPr>
          <w:p w14:paraId="783C3AEE"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39ADC056"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Журнал «Социс. Социологические исследования»</w:t>
            </w:r>
          </w:p>
        </w:tc>
        <w:tc>
          <w:tcPr>
            <w:tcW w:w="4365" w:type="dxa"/>
          </w:tcPr>
          <w:p w14:paraId="59B87117" w14:textId="0A57B849" w:rsidR="00EF3F70" w:rsidRPr="00EF3F70" w:rsidRDefault="002022C0" w:rsidP="00402B1E">
            <w:pPr>
              <w:tabs>
                <w:tab w:val="left" w:pos="3261"/>
              </w:tabs>
              <w:rPr>
                <w:rFonts w:ascii="Times New Roman" w:hAnsi="Times New Roman"/>
                <w:b/>
                <w:sz w:val="24"/>
                <w:szCs w:val="24"/>
              </w:rPr>
            </w:pPr>
            <w:hyperlink r:id="rId9" w:history="1">
              <w:r w:rsidR="00EF3F70" w:rsidRPr="00EF3F70">
                <w:rPr>
                  <w:rStyle w:val="ac"/>
                  <w:rFonts w:ascii="Times New Roman" w:eastAsia="Calibri" w:hAnsi="Times New Roman"/>
                  <w:sz w:val="24"/>
                  <w:szCs w:val="24"/>
                  <w:lang w:val="en-US"/>
                </w:rPr>
                <w:t>http</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www</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nir</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ru</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socio</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skipubl</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socis</w:t>
              </w:r>
              <w:r w:rsidR="00EF3F70" w:rsidRPr="00EF3F70">
                <w:rPr>
                  <w:rStyle w:val="ac"/>
                  <w:rFonts w:ascii="Times New Roman" w:eastAsia="Calibri" w:hAnsi="Times New Roman"/>
                  <w:sz w:val="24"/>
                  <w:szCs w:val="24"/>
                </w:rPr>
                <w:t>.</w:t>
              </w:r>
              <w:r w:rsidR="00EF3F70" w:rsidRPr="00EF3F70">
                <w:rPr>
                  <w:rStyle w:val="ac"/>
                  <w:rFonts w:ascii="Times New Roman" w:eastAsia="Calibri" w:hAnsi="Times New Roman"/>
                  <w:sz w:val="24"/>
                  <w:szCs w:val="24"/>
                  <w:lang w:val="en-US"/>
                </w:rPr>
                <w:t>htm</w:t>
              </w:r>
            </w:hyperlink>
          </w:p>
        </w:tc>
      </w:tr>
      <w:tr w:rsidR="00EF3F70" w:rsidRPr="00EF3F70" w14:paraId="025F5C6B" w14:textId="77777777" w:rsidTr="00B404A1">
        <w:tc>
          <w:tcPr>
            <w:tcW w:w="709" w:type="dxa"/>
          </w:tcPr>
          <w:p w14:paraId="4BB014DB"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3D1CF491"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Журнал «Вестник Московского университета. Серия</w:t>
            </w:r>
            <w:r w:rsidRPr="00EF3F70">
              <w:rPr>
                <w:rFonts w:ascii="Times New Roman" w:hAnsi="Times New Roman"/>
                <w:sz w:val="24"/>
                <w:szCs w:val="24"/>
                <w:lang w:val="en-US"/>
              </w:rPr>
              <w:t> </w:t>
            </w:r>
            <w:r w:rsidRPr="00EF3F70">
              <w:rPr>
                <w:rFonts w:ascii="Times New Roman" w:hAnsi="Times New Roman"/>
                <w:sz w:val="24"/>
                <w:szCs w:val="24"/>
              </w:rPr>
              <w:t>18. Социология</w:t>
            </w:r>
            <w:r w:rsidRPr="00EF3F70">
              <w:rPr>
                <w:rFonts w:ascii="Times New Roman" w:hAnsi="Times New Roman"/>
                <w:sz w:val="24"/>
                <w:szCs w:val="24"/>
                <w:lang w:val="en-US"/>
              </w:rPr>
              <w:t> </w:t>
            </w:r>
            <w:r w:rsidRPr="00EF3F70">
              <w:rPr>
                <w:rFonts w:ascii="Times New Roman" w:hAnsi="Times New Roman"/>
                <w:sz w:val="24"/>
                <w:szCs w:val="24"/>
              </w:rPr>
              <w:t>и политология»</w:t>
            </w:r>
          </w:p>
        </w:tc>
        <w:tc>
          <w:tcPr>
            <w:tcW w:w="4365" w:type="dxa"/>
          </w:tcPr>
          <w:p w14:paraId="1ADF44CE" w14:textId="77777777" w:rsidR="00EF3F70" w:rsidRPr="00EF3F70" w:rsidRDefault="002022C0" w:rsidP="00402B1E">
            <w:pPr>
              <w:tabs>
                <w:tab w:val="left" w:pos="3261"/>
              </w:tabs>
              <w:rPr>
                <w:rFonts w:ascii="Times New Roman" w:eastAsia="Calibri" w:hAnsi="Times New Roman"/>
                <w:sz w:val="24"/>
                <w:szCs w:val="24"/>
              </w:rPr>
            </w:pPr>
            <w:hyperlink r:id="rId10"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www</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vestnik</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socio</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msu</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lang w:val="en-US"/>
                </w:rPr>
                <w:t>ru</w:t>
              </w:r>
              <w:r w:rsidR="00EF3F70" w:rsidRPr="00EF3F70">
                <w:rPr>
                  <w:rStyle w:val="ac"/>
                  <w:rFonts w:ascii="Times New Roman" w:hAnsi="Times New Roman"/>
                  <w:sz w:val="24"/>
                  <w:szCs w:val="24"/>
                </w:rPr>
                <w:t>/</w:t>
              </w:r>
            </w:hyperlink>
          </w:p>
        </w:tc>
      </w:tr>
      <w:tr w:rsidR="00EF3F70" w:rsidRPr="00EF3F70" w14:paraId="7E318C28" w14:textId="77777777" w:rsidTr="00B404A1">
        <w:tc>
          <w:tcPr>
            <w:tcW w:w="709" w:type="dxa"/>
          </w:tcPr>
          <w:p w14:paraId="1F693696"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225FD770"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Российская государственная библиотека</w:t>
            </w:r>
          </w:p>
        </w:tc>
        <w:tc>
          <w:tcPr>
            <w:tcW w:w="4365" w:type="dxa"/>
          </w:tcPr>
          <w:p w14:paraId="51D89DFB" w14:textId="77777777" w:rsidR="00EF3F70" w:rsidRPr="00EF3F70" w:rsidRDefault="002022C0" w:rsidP="00402B1E">
            <w:pPr>
              <w:tabs>
                <w:tab w:val="left" w:pos="3261"/>
              </w:tabs>
              <w:rPr>
                <w:rFonts w:ascii="Times New Roman" w:hAnsi="Times New Roman"/>
                <w:sz w:val="24"/>
                <w:szCs w:val="24"/>
              </w:rPr>
            </w:pPr>
            <w:hyperlink r:id="rId11"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shd w:val="clear" w:color="auto" w:fill="FFFFFF"/>
                  <w:lang w:val="en-US"/>
                </w:rPr>
                <w:t>www.rsl.ru/</w:t>
              </w:r>
            </w:hyperlink>
          </w:p>
        </w:tc>
      </w:tr>
      <w:tr w:rsidR="00EF3F70" w:rsidRPr="00EF3F70" w14:paraId="56C8875F" w14:textId="77777777" w:rsidTr="00B404A1">
        <w:tc>
          <w:tcPr>
            <w:tcW w:w="709" w:type="dxa"/>
          </w:tcPr>
          <w:p w14:paraId="4DDAE2E6"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613F81DF"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Научная электронная библиотека</w:t>
            </w:r>
          </w:p>
        </w:tc>
        <w:tc>
          <w:tcPr>
            <w:tcW w:w="4365" w:type="dxa"/>
          </w:tcPr>
          <w:p w14:paraId="5C662C90" w14:textId="77777777" w:rsidR="00EF3F70" w:rsidRPr="00EF3F70" w:rsidRDefault="002022C0" w:rsidP="00402B1E">
            <w:pPr>
              <w:tabs>
                <w:tab w:val="left" w:pos="3261"/>
              </w:tabs>
              <w:rPr>
                <w:rFonts w:ascii="Times New Roman" w:hAnsi="Times New Roman"/>
                <w:sz w:val="24"/>
                <w:szCs w:val="24"/>
                <w:lang w:val="en-US"/>
              </w:rPr>
            </w:pPr>
            <w:hyperlink r:id="rId12"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shd w:val="clear" w:color="auto" w:fill="FFFFFF"/>
                  <w:lang w:val="en-US"/>
                </w:rPr>
                <w:t>www.</w:t>
              </w:r>
              <w:r w:rsidR="00EF3F70" w:rsidRPr="00EF3F70">
                <w:rPr>
                  <w:rStyle w:val="ac"/>
                  <w:rFonts w:ascii="Times New Roman" w:hAnsi="Times New Roman"/>
                  <w:sz w:val="24"/>
                  <w:szCs w:val="24"/>
                  <w:shd w:val="clear" w:color="auto" w:fill="FFFFFF"/>
                  <w:lang w:val="en-GB"/>
                </w:rPr>
                <w:t>e</w:t>
              </w:r>
              <w:r w:rsidR="00EF3F70" w:rsidRPr="00EF3F70">
                <w:rPr>
                  <w:rStyle w:val="ac"/>
                  <w:rFonts w:ascii="Times New Roman" w:hAnsi="Times New Roman"/>
                  <w:sz w:val="24"/>
                  <w:szCs w:val="24"/>
                  <w:shd w:val="clear" w:color="auto" w:fill="FFFFFF"/>
                  <w:lang w:val="en-US"/>
                </w:rPr>
                <w:t>library.ru</w:t>
              </w:r>
            </w:hyperlink>
          </w:p>
        </w:tc>
      </w:tr>
      <w:tr w:rsidR="00EF3F70" w:rsidRPr="00EF3F70" w14:paraId="3610C372" w14:textId="77777777" w:rsidTr="00B404A1">
        <w:tc>
          <w:tcPr>
            <w:tcW w:w="709" w:type="dxa"/>
          </w:tcPr>
          <w:p w14:paraId="65FE3967"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64ED01DA"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Национальная электронная библиотека</w:t>
            </w:r>
          </w:p>
        </w:tc>
        <w:tc>
          <w:tcPr>
            <w:tcW w:w="4365" w:type="dxa"/>
          </w:tcPr>
          <w:p w14:paraId="736CF570" w14:textId="77777777" w:rsidR="00EF3F70" w:rsidRPr="00EF3F70" w:rsidRDefault="002022C0" w:rsidP="00402B1E">
            <w:pPr>
              <w:tabs>
                <w:tab w:val="left" w:pos="3261"/>
              </w:tabs>
              <w:rPr>
                <w:rFonts w:ascii="Times New Roman" w:hAnsi="Times New Roman"/>
                <w:sz w:val="24"/>
                <w:szCs w:val="24"/>
              </w:rPr>
            </w:pPr>
            <w:hyperlink r:id="rId13" w:history="1">
              <w:r w:rsidR="00EF3F70" w:rsidRPr="00EF3F70">
                <w:rPr>
                  <w:rStyle w:val="ac"/>
                  <w:rFonts w:ascii="Times New Roman" w:hAnsi="Times New Roman"/>
                  <w:sz w:val="24"/>
                  <w:szCs w:val="24"/>
                  <w:lang w:val="en-US"/>
                </w:rPr>
                <w:t>http</w:t>
              </w:r>
              <w:r w:rsidR="00EF3F70" w:rsidRPr="00EF3F70">
                <w:rPr>
                  <w:rStyle w:val="ac"/>
                  <w:rFonts w:ascii="Times New Roman" w:hAnsi="Times New Roman"/>
                  <w:sz w:val="24"/>
                  <w:szCs w:val="24"/>
                </w:rPr>
                <w:t>://</w:t>
              </w:r>
              <w:r w:rsidR="00EF3F70" w:rsidRPr="00EF3F70">
                <w:rPr>
                  <w:rStyle w:val="ac"/>
                  <w:rFonts w:ascii="Times New Roman" w:hAnsi="Times New Roman"/>
                  <w:sz w:val="24"/>
                  <w:szCs w:val="24"/>
                  <w:shd w:val="clear" w:color="auto" w:fill="FFFFFF"/>
                  <w:lang w:val="en-US"/>
                </w:rPr>
                <w:t>www</w:t>
              </w:r>
              <w:r w:rsidR="00EF3F70" w:rsidRPr="00EF3F70">
                <w:rPr>
                  <w:rStyle w:val="ac"/>
                  <w:rFonts w:ascii="Times New Roman" w:hAnsi="Times New Roman"/>
                  <w:sz w:val="24"/>
                  <w:szCs w:val="24"/>
                  <w:shd w:val="clear" w:color="auto" w:fill="FFFFFF"/>
                </w:rPr>
                <w:t>.</w:t>
              </w:r>
              <w:r w:rsidR="00EF3F70" w:rsidRPr="00EF3F70">
                <w:rPr>
                  <w:rStyle w:val="ac"/>
                  <w:rFonts w:ascii="Times New Roman" w:hAnsi="Times New Roman"/>
                  <w:sz w:val="24"/>
                  <w:szCs w:val="24"/>
                  <w:shd w:val="clear" w:color="auto" w:fill="FFFFFF"/>
                  <w:lang w:val="en-US"/>
                </w:rPr>
                <w:t>nel</w:t>
              </w:r>
              <w:r w:rsidR="00EF3F70" w:rsidRPr="00EF3F70">
                <w:rPr>
                  <w:rStyle w:val="ac"/>
                  <w:rFonts w:ascii="Times New Roman" w:hAnsi="Times New Roman"/>
                  <w:sz w:val="24"/>
                  <w:szCs w:val="24"/>
                  <w:shd w:val="clear" w:color="auto" w:fill="FFFFFF"/>
                </w:rPr>
                <w:t>.</w:t>
              </w:r>
              <w:r w:rsidR="00EF3F70" w:rsidRPr="00EF3F70">
                <w:rPr>
                  <w:rStyle w:val="ac"/>
                  <w:rFonts w:ascii="Times New Roman" w:hAnsi="Times New Roman"/>
                  <w:sz w:val="24"/>
                  <w:szCs w:val="24"/>
                  <w:shd w:val="clear" w:color="auto" w:fill="FFFFFF"/>
                  <w:lang w:val="en-US"/>
                </w:rPr>
                <w:t>nns</w:t>
              </w:r>
              <w:r w:rsidR="00EF3F70" w:rsidRPr="00EF3F70">
                <w:rPr>
                  <w:rStyle w:val="ac"/>
                  <w:rFonts w:ascii="Times New Roman" w:hAnsi="Times New Roman"/>
                  <w:sz w:val="24"/>
                  <w:szCs w:val="24"/>
                  <w:shd w:val="clear" w:color="auto" w:fill="FFFFFF"/>
                </w:rPr>
                <w:t>.</w:t>
              </w:r>
              <w:r w:rsidR="00EF3F70" w:rsidRPr="00EF3F70">
                <w:rPr>
                  <w:rStyle w:val="ac"/>
                  <w:rFonts w:ascii="Times New Roman" w:hAnsi="Times New Roman"/>
                  <w:sz w:val="24"/>
                  <w:szCs w:val="24"/>
                  <w:shd w:val="clear" w:color="auto" w:fill="FFFFFF"/>
                  <w:lang w:val="en-US"/>
                </w:rPr>
                <w:t>ru</w:t>
              </w:r>
              <w:r w:rsidR="00EF3F70" w:rsidRPr="00EF3F70">
                <w:rPr>
                  <w:rStyle w:val="ac"/>
                  <w:rFonts w:ascii="Times New Roman" w:hAnsi="Times New Roman"/>
                  <w:sz w:val="24"/>
                  <w:szCs w:val="24"/>
                  <w:shd w:val="clear" w:color="auto" w:fill="FFFFFF"/>
                </w:rPr>
                <w:t>/</w:t>
              </w:r>
            </w:hyperlink>
          </w:p>
        </w:tc>
      </w:tr>
      <w:tr w:rsidR="00EF3F70" w:rsidRPr="00EF3F70" w14:paraId="5D07D44E" w14:textId="77777777" w:rsidTr="00B404A1">
        <w:tc>
          <w:tcPr>
            <w:tcW w:w="709" w:type="dxa"/>
          </w:tcPr>
          <w:p w14:paraId="3C26CCB3"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3787B22A"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Федеральная служба государственной статистики РФ</w:t>
            </w:r>
          </w:p>
        </w:tc>
        <w:tc>
          <w:tcPr>
            <w:tcW w:w="4365" w:type="dxa"/>
          </w:tcPr>
          <w:p w14:paraId="6BCAC581" w14:textId="77777777" w:rsidR="00EF3F70" w:rsidRPr="00EF3F70" w:rsidRDefault="002022C0" w:rsidP="00402B1E">
            <w:pPr>
              <w:tabs>
                <w:tab w:val="left" w:pos="3261"/>
              </w:tabs>
              <w:rPr>
                <w:rFonts w:ascii="Times New Roman" w:hAnsi="Times New Roman"/>
                <w:sz w:val="24"/>
                <w:szCs w:val="24"/>
                <w:lang w:val="en-US"/>
              </w:rPr>
            </w:pPr>
            <w:hyperlink r:id="rId14" w:history="1">
              <w:r w:rsidR="00EF3F70" w:rsidRPr="00EF3F70">
                <w:rPr>
                  <w:rStyle w:val="ac"/>
                  <w:rFonts w:ascii="Times New Roman" w:hAnsi="Times New Roman"/>
                  <w:sz w:val="24"/>
                  <w:szCs w:val="24"/>
                </w:rPr>
                <w:t>http://</w:t>
              </w:r>
              <w:r w:rsidR="00EF3F70" w:rsidRPr="00EF3F70">
                <w:rPr>
                  <w:rStyle w:val="ac"/>
                  <w:rFonts w:ascii="Times New Roman" w:hAnsi="Times New Roman"/>
                  <w:sz w:val="24"/>
                  <w:szCs w:val="24"/>
                  <w:lang w:val="en-US"/>
                </w:rPr>
                <w:t>www.gks.ru</w:t>
              </w:r>
            </w:hyperlink>
          </w:p>
        </w:tc>
      </w:tr>
      <w:tr w:rsidR="00EF3F70" w:rsidRPr="00EF3F70" w14:paraId="07A93789" w14:textId="77777777" w:rsidTr="00B404A1">
        <w:tc>
          <w:tcPr>
            <w:tcW w:w="709" w:type="dxa"/>
          </w:tcPr>
          <w:p w14:paraId="1068AAA7"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p>
        </w:tc>
        <w:tc>
          <w:tcPr>
            <w:tcW w:w="9014" w:type="dxa"/>
          </w:tcPr>
          <w:p w14:paraId="1A6774E1" w14:textId="77777777" w:rsidR="00EF3F70" w:rsidRPr="00EF3F70" w:rsidRDefault="00EF3F70" w:rsidP="00402B1E">
            <w:pPr>
              <w:tabs>
                <w:tab w:val="left" w:pos="3261"/>
              </w:tabs>
              <w:rPr>
                <w:rFonts w:ascii="Times New Roman" w:hAnsi="Times New Roman"/>
                <w:sz w:val="24"/>
                <w:szCs w:val="24"/>
              </w:rPr>
            </w:pPr>
            <w:r w:rsidRPr="00EF3F70">
              <w:rPr>
                <w:rFonts w:ascii="Times New Roman" w:hAnsi="Times New Roman"/>
                <w:sz w:val="24"/>
                <w:szCs w:val="24"/>
              </w:rPr>
              <w:t>Статистическая служба Европейского союза</w:t>
            </w:r>
          </w:p>
        </w:tc>
        <w:tc>
          <w:tcPr>
            <w:tcW w:w="4365" w:type="dxa"/>
          </w:tcPr>
          <w:p w14:paraId="0DFB95A9" w14:textId="77777777" w:rsidR="00EF3F70" w:rsidRPr="00EF3F70" w:rsidRDefault="00EF3F70" w:rsidP="00402B1E">
            <w:pPr>
              <w:tabs>
                <w:tab w:val="left" w:pos="3261"/>
              </w:tabs>
              <w:rPr>
                <w:rStyle w:val="ac"/>
                <w:rFonts w:ascii="Times New Roman" w:hAnsi="Times New Roman"/>
                <w:sz w:val="24"/>
                <w:szCs w:val="24"/>
                <w:lang w:val="en-US"/>
              </w:rPr>
            </w:pPr>
            <w:r w:rsidRPr="00EF3F70">
              <w:rPr>
                <w:rStyle w:val="ac"/>
                <w:rFonts w:ascii="Times New Roman" w:hAnsi="Times New Roman"/>
                <w:sz w:val="24"/>
                <w:szCs w:val="24"/>
                <w:lang w:val="en-US"/>
              </w:rPr>
              <w:t>http://</w:t>
            </w:r>
            <w:hyperlink r:id="rId15" w:tgtFrame="_blank" w:history="1">
              <w:r w:rsidRPr="00EF3F70">
                <w:rPr>
                  <w:rStyle w:val="ac"/>
                  <w:rFonts w:ascii="Times New Roman" w:hAnsi="Times New Roman"/>
                  <w:sz w:val="24"/>
                  <w:szCs w:val="24"/>
                  <w:lang w:val="en-US"/>
                </w:rPr>
                <w:t>ec.europa.eu</w:t>
              </w:r>
            </w:hyperlink>
            <w:r w:rsidRPr="00EF3F70">
              <w:rPr>
                <w:rStyle w:val="ac"/>
                <w:rFonts w:ascii="Times New Roman" w:hAnsi="Times New Roman"/>
                <w:sz w:val="24"/>
                <w:szCs w:val="24"/>
                <w:lang w:val="en-US"/>
              </w:rPr>
              <w:t xml:space="preserve"> </w:t>
            </w:r>
          </w:p>
        </w:tc>
      </w:tr>
      <w:tr w:rsidR="00EF3F70" w:rsidRPr="00EF3F70" w14:paraId="10EE9EE1" w14:textId="77777777" w:rsidTr="00B404A1">
        <w:trPr>
          <w:trHeight w:val="356"/>
        </w:trPr>
        <w:tc>
          <w:tcPr>
            <w:tcW w:w="709" w:type="dxa"/>
          </w:tcPr>
          <w:p w14:paraId="01C42CA9" w14:textId="77777777" w:rsidR="00226E30" w:rsidRDefault="00226E30" w:rsidP="00402B1E">
            <w:pPr>
              <w:pStyle w:val="aa"/>
              <w:numPr>
                <w:ilvl w:val="0"/>
                <w:numId w:val="32"/>
              </w:numPr>
              <w:tabs>
                <w:tab w:val="left" w:pos="3261"/>
              </w:tabs>
              <w:ind w:left="0" w:firstLine="0"/>
              <w:contextualSpacing w:val="0"/>
              <w:rPr>
                <w:rFonts w:ascii="Times New Roman" w:hAnsi="Times New Roman"/>
                <w:sz w:val="24"/>
                <w:szCs w:val="24"/>
              </w:rPr>
            </w:pPr>
          </w:p>
          <w:p w14:paraId="5DF1F11C" w14:textId="77777777" w:rsidR="00EF3F70" w:rsidRPr="00EF3F70" w:rsidRDefault="00EF3F70" w:rsidP="00402B1E">
            <w:pPr>
              <w:pStyle w:val="aa"/>
              <w:numPr>
                <w:ilvl w:val="0"/>
                <w:numId w:val="32"/>
              </w:numPr>
              <w:tabs>
                <w:tab w:val="left" w:pos="3261"/>
              </w:tabs>
              <w:ind w:left="0" w:firstLine="0"/>
              <w:contextualSpacing w:val="0"/>
              <w:rPr>
                <w:rFonts w:ascii="Times New Roman" w:hAnsi="Times New Roman"/>
                <w:sz w:val="24"/>
                <w:szCs w:val="24"/>
              </w:rPr>
            </w:pPr>
            <w:r w:rsidRPr="00EF3F70">
              <w:rPr>
                <w:rFonts w:ascii="Times New Roman" w:hAnsi="Times New Roman"/>
                <w:sz w:val="24"/>
                <w:szCs w:val="24"/>
              </w:rPr>
              <w:t>Э</w:t>
            </w:r>
          </w:p>
        </w:tc>
        <w:tc>
          <w:tcPr>
            <w:tcW w:w="9014" w:type="dxa"/>
          </w:tcPr>
          <w:p w14:paraId="40400AD9" w14:textId="77777777" w:rsidR="00226E30" w:rsidRDefault="00EF3F70" w:rsidP="00402B1E">
            <w:pPr>
              <w:tabs>
                <w:tab w:val="left" w:pos="3261"/>
              </w:tabs>
              <w:rPr>
                <w:rFonts w:ascii="Times New Roman" w:hAnsi="Times New Roman"/>
                <w:sz w:val="24"/>
                <w:szCs w:val="24"/>
              </w:rPr>
            </w:pPr>
            <w:r w:rsidRPr="00EF3F70">
              <w:rPr>
                <w:rFonts w:ascii="Times New Roman" w:hAnsi="Times New Roman"/>
                <w:sz w:val="24"/>
                <w:szCs w:val="24"/>
              </w:rPr>
              <w:t>Электронная библиотека МГУ имени М.В.Ломоносов</w:t>
            </w:r>
            <w:r w:rsidR="00877D26">
              <w:rPr>
                <w:rFonts w:ascii="Times New Roman" w:hAnsi="Times New Roman"/>
                <w:sz w:val="24"/>
                <w:szCs w:val="24"/>
              </w:rPr>
              <w:t>а</w:t>
            </w:r>
          </w:p>
          <w:p w14:paraId="2D287FE2" w14:textId="0EEB62A8" w:rsidR="00877D26" w:rsidRPr="00EF3F70" w:rsidRDefault="00877D26" w:rsidP="00402B1E">
            <w:pPr>
              <w:tabs>
                <w:tab w:val="left" w:pos="3261"/>
              </w:tabs>
              <w:rPr>
                <w:rFonts w:ascii="Times New Roman" w:hAnsi="Times New Roman"/>
                <w:sz w:val="24"/>
                <w:szCs w:val="24"/>
              </w:rPr>
            </w:pPr>
            <w:r w:rsidRPr="00877D26">
              <w:rPr>
                <w:rFonts w:ascii="Times New Roman" w:hAnsi="Times New Roman"/>
                <w:sz w:val="24"/>
                <w:szCs w:val="24"/>
              </w:rPr>
              <w:t>Федеральный образовательный портал «Экономика. Социология. Менеджмент»</w:t>
            </w:r>
          </w:p>
        </w:tc>
        <w:tc>
          <w:tcPr>
            <w:tcW w:w="4365" w:type="dxa"/>
          </w:tcPr>
          <w:p w14:paraId="7165DD7A" w14:textId="77777777" w:rsidR="003D5D48" w:rsidRDefault="002022C0" w:rsidP="00402B1E">
            <w:pPr>
              <w:tabs>
                <w:tab w:val="left" w:pos="3261"/>
              </w:tabs>
              <w:rPr>
                <w:rStyle w:val="ac"/>
                <w:rFonts w:ascii="Times New Roman" w:hAnsi="Times New Roman"/>
                <w:sz w:val="24"/>
                <w:szCs w:val="24"/>
              </w:rPr>
            </w:pPr>
            <w:hyperlink r:id="rId16" w:history="1">
              <w:r w:rsidR="00EF3F70" w:rsidRPr="00EF3F70">
                <w:rPr>
                  <w:rStyle w:val="ac"/>
                  <w:rFonts w:ascii="Times New Roman" w:hAnsi="Times New Roman"/>
                  <w:sz w:val="24"/>
                  <w:szCs w:val="24"/>
                </w:rPr>
                <w:t>http://www.nbmgu.ru/publicdb/</w:t>
              </w:r>
            </w:hyperlink>
          </w:p>
          <w:p w14:paraId="00F9F9BE" w14:textId="311BE432" w:rsidR="00877D26" w:rsidRPr="00EF3F70" w:rsidRDefault="00877D26" w:rsidP="00402B1E">
            <w:pPr>
              <w:tabs>
                <w:tab w:val="left" w:pos="3261"/>
              </w:tabs>
              <w:rPr>
                <w:rStyle w:val="ac"/>
                <w:rFonts w:ascii="Times New Roman" w:hAnsi="Times New Roman"/>
                <w:sz w:val="24"/>
                <w:szCs w:val="24"/>
              </w:rPr>
            </w:pPr>
            <w:r w:rsidRPr="00877D26">
              <w:rPr>
                <w:rStyle w:val="ac"/>
                <w:rFonts w:ascii="Times New Roman" w:hAnsi="Times New Roman"/>
                <w:sz w:val="24"/>
                <w:szCs w:val="24"/>
              </w:rPr>
              <w:t>http://www.ecsocman.edu.ru</w:t>
            </w:r>
          </w:p>
        </w:tc>
      </w:tr>
    </w:tbl>
    <w:p w14:paraId="2D51E1B3" w14:textId="77777777" w:rsidR="00226E30" w:rsidRPr="00226E30" w:rsidRDefault="00226E30" w:rsidP="00402B1E">
      <w:pPr>
        <w:tabs>
          <w:tab w:val="left" w:pos="3261"/>
        </w:tabs>
        <w:spacing w:after="0" w:line="240" w:lineRule="auto"/>
        <w:jc w:val="both"/>
        <w:rPr>
          <w:rFonts w:ascii="Times New Roman" w:eastAsia="Times New Roman" w:hAnsi="Times New Roman" w:cs="Times New Roman"/>
          <w:sz w:val="24"/>
          <w:szCs w:val="24"/>
          <w:lang w:eastAsia="ru-RU"/>
        </w:rPr>
      </w:pPr>
      <w:r w:rsidRPr="00226E30">
        <w:rPr>
          <w:rFonts w:ascii="Times New Roman" w:eastAsia="Times New Roman" w:hAnsi="Times New Roman" w:cs="Times New Roman"/>
          <w:sz w:val="24"/>
          <w:szCs w:val="24"/>
          <w:lang w:eastAsia="ru-RU"/>
        </w:rPr>
        <w:t xml:space="preserve"> </w:t>
      </w:r>
    </w:p>
    <w:p w14:paraId="394C6BB4" w14:textId="680F0845" w:rsidR="00163844" w:rsidRPr="00EF3F70" w:rsidRDefault="00E56500" w:rsidP="00402B1E">
      <w:pPr>
        <w:tabs>
          <w:tab w:val="left" w:pos="3261"/>
        </w:tabs>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w:t>
      </w:r>
      <w:r w:rsidR="00163844" w:rsidRPr="00EF3F70">
        <w:rPr>
          <w:rFonts w:ascii="Times New Roman" w:eastAsia="Times New Roman" w:hAnsi="Times New Roman" w:cs="Times New Roman"/>
          <w:b/>
          <w:sz w:val="24"/>
          <w:szCs w:val="24"/>
        </w:rPr>
        <w:t>Описание материально-технического обеспечения:</w:t>
      </w:r>
    </w:p>
    <w:p w14:paraId="43CCA827" w14:textId="77777777" w:rsidR="00163844" w:rsidRPr="00EF3F70" w:rsidRDefault="00163844" w:rsidP="00402B1E">
      <w:pPr>
        <w:tabs>
          <w:tab w:val="left" w:pos="3261"/>
        </w:tabs>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Для проведения образовательного процесса требуется аудитория с трансформируемым пространством, оборудованная компьютером и проектором, необходимыми для демонстрации презентаций. Обязательное программное обеспечение – </w:t>
      </w:r>
      <w:r w:rsidRPr="00EF3F70">
        <w:rPr>
          <w:rFonts w:ascii="Times New Roman" w:eastAsia="Times New Roman" w:hAnsi="Times New Roman" w:cs="Times New Roman"/>
          <w:sz w:val="24"/>
          <w:szCs w:val="24"/>
          <w:lang w:val="en-US" w:eastAsia="ru-RU"/>
        </w:rPr>
        <w:t>MS</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sz w:val="24"/>
          <w:szCs w:val="24"/>
          <w:lang w:val="en-US" w:eastAsia="ru-RU"/>
        </w:rPr>
        <w:t>Office</w:t>
      </w:r>
      <w:r w:rsidRPr="00EF3F70">
        <w:rPr>
          <w:rFonts w:ascii="Times New Roman" w:eastAsia="Times New Roman" w:hAnsi="Times New Roman" w:cs="Times New Roman"/>
          <w:sz w:val="24"/>
          <w:szCs w:val="24"/>
          <w:lang w:eastAsia="ru-RU"/>
        </w:rPr>
        <w:t xml:space="preserve">. </w:t>
      </w:r>
    </w:p>
    <w:p w14:paraId="1D5BB48A" w14:textId="77777777" w:rsidR="00163844" w:rsidRPr="00EF3F70" w:rsidRDefault="00163844" w:rsidP="00402B1E">
      <w:pPr>
        <w:tabs>
          <w:tab w:val="left" w:pos="3261"/>
        </w:tabs>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ru-RU"/>
        </w:rPr>
      </w:pPr>
    </w:p>
    <w:p w14:paraId="6229D9D6" w14:textId="77777777" w:rsidR="00163844" w:rsidRPr="00EF3F70" w:rsidRDefault="00163844" w:rsidP="00402B1E">
      <w:pPr>
        <w:tabs>
          <w:tab w:val="left" w:pos="3261"/>
        </w:tabs>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 xml:space="preserve">9. Язык преподавания. </w:t>
      </w:r>
    </w:p>
    <w:p w14:paraId="7A96E06C" w14:textId="77777777" w:rsidR="00163844" w:rsidRPr="00EF3F70" w:rsidRDefault="00163844" w:rsidP="00402B1E">
      <w:pPr>
        <w:tabs>
          <w:tab w:val="left" w:pos="3261"/>
        </w:tabs>
        <w:spacing w:after="0" w:line="240" w:lineRule="auto"/>
        <w:ind w:firstLine="426"/>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Русский.</w:t>
      </w:r>
    </w:p>
    <w:p w14:paraId="7DAF859F" w14:textId="77777777" w:rsidR="00877D26" w:rsidRDefault="00877D26" w:rsidP="00402B1E">
      <w:pPr>
        <w:tabs>
          <w:tab w:val="left" w:pos="3261"/>
        </w:tabs>
        <w:spacing w:after="0" w:line="240" w:lineRule="auto"/>
        <w:ind w:firstLine="426"/>
        <w:rPr>
          <w:rFonts w:ascii="Times New Roman" w:eastAsia="Times New Roman" w:hAnsi="Times New Roman" w:cs="Times New Roman"/>
          <w:b/>
          <w:sz w:val="24"/>
          <w:szCs w:val="24"/>
          <w:lang w:eastAsia="ru-RU"/>
        </w:rPr>
      </w:pPr>
    </w:p>
    <w:p w14:paraId="092C8ED7" w14:textId="6A170427" w:rsidR="00163844" w:rsidRPr="00EF3F70" w:rsidRDefault="00163844" w:rsidP="00402B1E">
      <w:pPr>
        <w:tabs>
          <w:tab w:val="left" w:pos="3261"/>
        </w:tabs>
        <w:spacing w:after="0" w:line="240" w:lineRule="auto"/>
        <w:ind w:firstLine="426"/>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sz w:val="24"/>
          <w:szCs w:val="24"/>
          <w:lang w:eastAsia="ru-RU"/>
        </w:rPr>
        <w:t>10. Преподаватель (преподаватели).</w:t>
      </w:r>
    </w:p>
    <w:p w14:paraId="0D708E79" w14:textId="17A4EDFC" w:rsidR="00163844" w:rsidRPr="008479AB" w:rsidRDefault="00877D26" w:rsidP="008479AB">
      <w:pPr>
        <w:pStyle w:val="aa"/>
        <w:numPr>
          <w:ilvl w:val="0"/>
          <w:numId w:val="48"/>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Вершинина Инна Альфредовна</w:t>
      </w:r>
      <w:r w:rsidR="00EF3F70" w:rsidRPr="008479AB">
        <w:rPr>
          <w:rFonts w:ascii="Times New Roman" w:eastAsia="Times New Roman" w:hAnsi="Times New Roman" w:cs="Times New Roman"/>
          <w:sz w:val="24"/>
          <w:szCs w:val="24"/>
          <w:lang w:eastAsia="ru-RU"/>
        </w:rPr>
        <w:t xml:space="preserve">, </w:t>
      </w:r>
      <w:r w:rsidR="005A5851" w:rsidRPr="008479AB">
        <w:rPr>
          <w:rFonts w:ascii="Times New Roman" w:eastAsia="Times New Roman" w:hAnsi="Times New Roman" w:cs="Times New Roman"/>
          <w:sz w:val="24"/>
          <w:szCs w:val="24"/>
          <w:lang w:eastAsia="ru-RU"/>
        </w:rPr>
        <w:t>доцент, к</w:t>
      </w:r>
      <w:r w:rsidRPr="008479AB">
        <w:rPr>
          <w:rFonts w:ascii="Times New Roman" w:eastAsia="Times New Roman" w:hAnsi="Times New Roman" w:cs="Times New Roman"/>
          <w:sz w:val="24"/>
          <w:szCs w:val="24"/>
          <w:lang w:eastAsia="ru-RU"/>
        </w:rPr>
        <w:t xml:space="preserve">андидат </w:t>
      </w:r>
      <w:r w:rsidR="005A5851" w:rsidRPr="008479AB">
        <w:rPr>
          <w:rFonts w:ascii="Times New Roman" w:eastAsia="Times New Roman" w:hAnsi="Times New Roman" w:cs="Times New Roman"/>
          <w:sz w:val="24"/>
          <w:szCs w:val="24"/>
          <w:lang w:eastAsia="ru-RU"/>
        </w:rPr>
        <w:t>социол</w:t>
      </w:r>
      <w:r w:rsidRPr="008479AB">
        <w:rPr>
          <w:rFonts w:ascii="Times New Roman" w:eastAsia="Times New Roman" w:hAnsi="Times New Roman" w:cs="Times New Roman"/>
          <w:sz w:val="24"/>
          <w:szCs w:val="24"/>
          <w:lang w:eastAsia="ru-RU"/>
        </w:rPr>
        <w:t xml:space="preserve">огических </w:t>
      </w:r>
      <w:r w:rsidR="005A5851" w:rsidRPr="008479AB">
        <w:rPr>
          <w:rFonts w:ascii="Times New Roman" w:eastAsia="Times New Roman" w:hAnsi="Times New Roman" w:cs="Times New Roman"/>
          <w:sz w:val="24"/>
          <w:szCs w:val="24"/>
          <w:lang w:eastAsia="ru-RU"/>
        </w:rPr>
        <w:t>н</w:t>
      </w:r>
      <w:r w:rsidRPr="008479AB">
        <w:rPr>
          <w:rFonts w:ascii="Times New Roman" w:eastAsia="Times New Roman" w:hAnsi="Times New Roman" w:cs="Times New Roman"/>
          <w:sz w:val="24"/>
          <w:szCs w:val="24"/>
          <w:lang w:eastAsia="ru-RU"/>
        </w:rPr>
        <w:t>аук</w:t>
      </w:r>
    </w:p>
    <w:p w14:paraId="2D4A9379" w14:textId="33BD5908" w:rsidR="00EA30F6" w:rsidRPr="008479AB" w:rsidRDefault="00EA30F6" w:rsidP="008479AB">
      <w:pPr>
        <w:pStyle w:val="aa"/>
        <w:numPr>
          <w:ilvl w:val="0"/>
          <w:numId w:val="48"/>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Мартыненко Татьяна Сергеевна, старший преподаватель, кандидат социологических наук</w:t>
      </w:r>
    </w:p>
    <w:p w14:paraId="6CDC755F" w14:textId="77777777" w:rsidR="00877D26" w:rsidRDefault="00EF3F70" w:rsidP="00402B1E">
      <w:pPr>
        <w:tabs>
          <w:tab w:val="left" w:pos="3261"/>
        </w:tabs>
        <w:spacing w:after="0" w:line="276" w:lineRule="auto"/>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lastRenderedPageBreak/>
        <w:t xml:space="preserve">       </w:t>
      </w:r>
    </w:p>
    <w:p w14:paraId="32166C8F" w14:textId="51A61E12" w:rsidR="00163844" w:rsidRPr="00EF3F70" w:rsidRDefault="00163844" w:rsidP="00402B1E">
      <w:pPr>
        <w:tabs>
          <w:tab w:val="left" w:pos="3261"/>
        </w:tabs>
        <w:spacing w:after="0" w:line="276" w:lineRule="auto"/>
        <w:ind w:firstLine="426"/>
        <w:jc w:val="both"/>
        <w:rPr>
          <w:rFonts w:ascii="Times New Roman" w:eastAsia="Times New Roman" w:hAnsi="Times New Roman" w:cs="Times New Roman"/>
          <w:b/>
          <w:sz w:val="24"/>
          <w:szCs w:val="24"/>
        </w:rPr>
      </w:pPr>
      <w:r w:rsidRPr="00EF3F70">
        <w:rPr>
          <w:rFonts w:ascii="Times New Roman" w:eastAsia="Times New Roman" w:hAnsi="Times New Roman" w:cs="Times New Roman"/>
          <w:b/>
          <w:sz w:val="24"/>
          <w:szCs w:val="24"/>
        </w:rPr>
        <w:t>11. Автор (авторы) программы.</w:t>
      </w:r>
    </w:p>
    <w:p w14:paraId="37D062D9" w14:textId="77777777" w:rsidR="00877D26" w:rsidRPr="008479AB" w:rsidRDefault="00877D26" w:rsidP="008479AB">
      <w:pPr>
        <w:pStyle w:val="aa"/>
        <w:numPr>
          <w:ilvl w:val="0"/>
          <w:numId w:val="50"/>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Вершинина Инна Альфредовна, доцент, кандидат социологических наук</w:t>
      </w:r>
    </w:p>
    <w:p w14:paraId="7CCBF18D" w14:textId="77777777" w:rsidR="00EA30F6" w:rsidRPr="008479AB" w:rsidRDefault="00EA30F6" w:rsidP="008479AB">
      <w:pPr>
        <w:pStyle w:val="aa"/>
        <w:numPr>
          <w:ilvl w:val="0"/>
          <w:numId w:val="50"/>
        </w:numPr>
        <w:tabs>
          <w:tab w:val="left" w:pos="3261"/>
        </w:tabs>
        <w:spacing w:after="0" w:line="240" w:lineRule="auto"/>
        <w:rPr>
          <w:rFonts w:ascii="Times New Roman" w:eastAsia="Times New Roman" w:hAnsi="Times New Roman" w:cs="Times New Roman"/>
          <w:sz w:val="24"/>
          <w:szCs w:val="24"/>
          <w:lang w:eastAsia="ru-RU"/>
        </w:rPr>
      </w:pPr>
      <w:r w:rsidRPr="008479AB">
        <w:rPr>
          <w:rFonts w:ascii="Times New Roman" w:eastAsia="Times New Roman" w:hAnsi="Times New Roman" w:cs="Times New Roman"/>
          <w:sz w:val="24"/>
          <w:szCs w:val="24"/>
          <w:lang w:eastAsia="ru-RU"/>
        </w:rPr>
        <w:t>Мартыненко Татьяна Сергеевна, старший преподаватель, кандидат социологических наук</w:t>
      </w:r>
    </w:p>
    <w:p w14:paraId="3C28FFCB" w14:textId="0BE9E3DE" w:rsidR="008479AB" w:rsidRDefault="008479AB" w:rsidP="00402B1E">
      <w:pPr>
        <w:pStyle w:val="aa"/>
        <w:tabs>
          <w:tab w:val="left" w:pos="3261"/>
        </w:tabs>
        <w:spacing w:after="0" w:line="240" w:lineRule="auto"/>
        <w:ind w:left="1146"/>
        <w:rPr>
          <w:rFonts w:ascii="Times New Roman" w:hAnsi="Times New Roman" w:cs="Times New Roman"/>
          <w:sz w:val="24"/>
          <w:szCs w:val="24"/>
        </w:rPr>
      </w:pPr>
    </w:p>
    <w:p w14:paraId="634B83D6" w14:textId="356DFE7C" w:rsidR="008479AB" w:rsidRPr="008479AB" w:rsidRDefault="008479AB" w:rsidP="008479AB">
      <w:pPr>
        <w:ind w:left="426"/>
        <w:jc w:val="both"/>
        <w:rPr>
          <w:rFonts w:ascii="Times New Roman" w:hAnsi="Times New Roman" w:cs="Times New Roman"/>
        </w:rPr>
      </w:pPr>
      <w:r w:rsidRPr="008479AB">
        <w:rPr>
          <w:rFonts w:ascii="Times New Roman" w:eastAsia="Times New Roman" w:hAnsi="Times New Roman" w:cs="Times New Roman"/>
          <w:b/>
          <w:sz w:val="24"/>
          <w:szCs w:val="24"/>
          <w:lang w:eastAsia="ru-RU"/>
        </w:rPr>
        <w:t xml:space="preserve">12. </w:t>
      </w:r>
      <w:r w:rsidRPr="008479AB">
        <w:rPr>
          <w:rFonts w:ascii="Times New Roman" w:hAnsi="Times New Roman" w:cs="Times New Roman"/>
        </w:rPr>
        <w:t>Соответствие результатов обучения по данному элементу ОПОП результатам освоения ОПОП указано в Общей характеристике ОПОП.</w:t>
      </w:r>
    </w:p>
    <w:p w14:paraId="3B4E39C2" w14:textId="5B0AFD8E" w:rsidR="008479AB" w:rsidRPr="005A5851" w:rsidRDefault="008479AB" w:rsidP="008479AB">
      <w:pPr>
        <w:pStyle w:val="aa"/>
        <w:tabs>
          <w:tab w:val="left" w:pos="3261"/>
        </w:tabs>
        <w:spacing w:after="0" w:line="240" w:lineRule="auto"/>
        <w:ind w:left="426"/>
        <w:rPr>
          <w:rFonts w:ascii="Times New Roman" w:hAnsi="Times New Roman" w:cs="Times New Roman"/>
          <w:sz w:val="24"/>
          <w:szCs w:val="24"/>
        </w:rPr>
      </w:pPr>
    </w:p>
    <w:sectPr w:rsidR="008479AB" w:rsidRPr="005A5851" w:rsidSect="00AD0901">
      <w:footerReference w:type="even" r:id="rId17"/>
      <w:footerReference w:type="default" r:id="rId1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3758" w14:textId="77777777" w:rsidR="002022C0" w:rsidRDefault="002022C0" w:rsidP="00163844">
      <w:pPr>
        <w:spacing w:after="0" w:line="240" w:lineRule="auto"/>
      </w:pPr>
      <w:r>
        <w:separator/>
      </w:r>
    </w:p>
  </w:endnote>
  <w:endnote w:type="continuationSeparator" w:id="0">
    <w:p w14:paraId="5949DAE8" w14:textId="77777777" w:rsidR="002022C0" w:rsidRDefault="002022C0"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5E5A" w14:textId="77777777" w:rsidR="001625E0" w:rsidRDefault="001625E0"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A005DE4" w14:textId="77777777" w:rsidR="001625E0" w:rsidRDefault="001625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4C29" w14:textId="77777777" w:rsidR="001625E0" w:rsidRDefault="001625E0"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62B0">
      <w:rPr>
        <w:rStyle w:val="a5"/>
        <w:noProof/>
      </w:rPr>
      <w:t>15</w:t>
    </w:r>
    <w:r>
      <w:rPr>
        <w:rStyle w:val="a5"/>
      </w:rPr>
      <w:fldChar w:fldCharType="end"/>
    </w:r>
  </w:p>
  <w:p w14:paraId="25798F59" w14:textId="77777777" w:rsidR="001625E0" w:rsidRDefault="001625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2018" w14:textId="77777777" w:rsidR="002022C0" w:rsidRDefault="002022C0" w:rsidP="00163844">
      <w:pPr>
        <w:spacing w:after="0" w:line="240" w:lineRule="auto"/>
      </w:pPr>
      <w:r>
        <w:separator/>
      </w:r>
    </w:p>
  </w:footnote>
  <w:footnote w:type="continuationSeparator" w:id="0">
    <w:p w14:paraId="39C5C693" w14:textId="77777777" w:rsidR="002022C0" w:rsidRDefault="002022C0" w:rsidP="0016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6E2"/>
    <w:multiLevelType w:val="hybridMultilevel"/>
    <w:tmpl w:val="3C760256"/>
    <w:lvl w:ilvl="0" w:tplc="04190001">
      <w:start w:val="1"/>
      <w:numFmt w:val="bullet"/>
      <w:lvlText w:val=""/>
      <w:lvlJc w:val="left"/>
      <w:pPr>
        <w:tabs>
          <w:tab w:val="num" w:pos="720"/>
        </w:tabs>
        <w:ind w:left="720" w:hanging="360"/>
      </w:pPr>
      <w:rPr>
        <w:rFonts w:ascii="Symbol" w:hAnsi="Symbol" w:hint="default"/>
      </w:rPr>
    </w:lvl>
    <w:lvl w:ilvl="1" w:tplc="A81A62A2" w:tentative="1">
      <w:start w:val="1"/>
      <w:numFmt w:val="bullet"/>
      <w:lvlText w:val="•"/>
      <w:lvlJc w:val="left"/>
      <w:pPr>
        <w:tabs>
          <w:tab w:val="num" w:pos="1440"/>
        </w:tabs>
        <w:ind w:left="1440" w:hanging="360"/>
      </w:pPr>
      <w:rPr>
        <w:rFonts w:ascii="Arial" w:hAnsi="Arial" w:hint="default"/>
      </w:rPr>
    </w:lvl>
    <w:lvl w:ilvl="2" w:tplc="58621F34" w:tentative="1">
      <w:start w:val="1"/>
      <w:numFmt w:val="bullet"/>
      <w:lvlText w:val="•"/>
      <w:lvlJc w:val="left"/>
      <w:pPr>
        <w:tabs>
          <w:tab w:val="num" w:pos="2160"/>
        </w:tabs>
        <w:ind w:left="2160" w:hanging="360"/>
      </w:pPr>
      <w:rPr>
        <w:rFonts w:ascii="Arial" w:hAnsi="Arial" w:hint="default"/>
      </w:rPr>
    </w:lvl>
    <w:lvl w:ilvl="3" w:tplc="51B27120" w:tentative="1">
      <w:start w:val="1"/>
      <w:numFmt w:val="bullet"/>
      <w:lvlText w:val="•"/>
      <w:lvlJc w:val="left"/>
      <w:pPr>
        <w:tabs>
          <w:tab w:val="num" w:pos="2880"/>
        </w:tabs>
        <w:ind w:left="2880" w:hanging="360"/>
      </w:pPr>
      <w:rPr>
        <w:rFonts w:ascii="Arial" w:hAnsi="Arial" w:hint="default"/>
      </w:rPr>
    </w:lvl>
    <w:lvl w:ilvl="4" w:tplc="328695F6" w:tentative="1">
      <w:start w:val="1"/>
      <w:numFmt w:val="bullet"/>
      <w:lvlText w:val="•"/>
      <w:lvlJc w:val="left"/>
      <w:pPr>
        <w:tabs>
          <w:tab w:val="num" w:pos="3600"/>
        </w:tabs>
        <w:ind w:left="3600" w:hanging="360"/>
      </w:pPr>
      <w:rPr>
        <w:rFonts w:ascii="Arial" w:hAnsi="Arial" w:hint="default"/>
      </w:rPr>
    </w:lvl>
    <w:lvl w:ilvl="5" w:tplc="894EE710" w:tentative="1">
      <w:start w:val="1"/>
      <w:numFmt w:val="bullet"/>
      <w:lvlText w:val="•"/>
      <w:lvlJc w:val="left"/>
      <w:pPr>
        <w:tabs>
          <w:tab w:val="num" w:pos="4320"/>
        </w:tabs>
        <w:ind w:left="4320" w:hanging="360"/>
      </w:pPr>
      <w:rPr>
        <w:rFonts w:ascii="Arial" w:hAnsi="Arial" w:hint="default"/>
      </w:rPr>
    </w:lvl>
    <w:lvl w:ilvl="6" w:tplc="E21493B4" w:tentative="1">
      <w:start w:val="1"/>
      <w:numFmt w:val="bullet"/>
      <w:lvlText w:val="•"/>
      <w:lvlJc w:val="left"/>
      <w:pPr>
        <w:tabs>
          <w:tab w:val="num" w:pos="5040"/>
        </w:tabs>
        <w:ind w:left="5040" w:hanging="360"/>
      </w:pPr>
      <w:rPr>
        <w:rFonts w:ascii="Arial" w:hAnsi="Arial" w:hint="default"/>
      </w:rPr>
    </w:lvl>
    <w:lvl w:ilvl="7" w:tplc="CB28387A" w:tentative="1">
      <w:start w:val="1"/>
      <w:numFmt w:val="bullet"/>
      <w:lvlText w:val="•"/>
      <w:lvlJc w:val="left"/>
      <w:pPr>
        <w:tabs>
          <w:tab w:val="num" w:pos="5760"/>
        </w:tabs>
        <w:ind w:left="5760" w:hanging="360"/>
      </w:pPr>
      <w:rPr>
        <w:rFonts w:ascii="Arial" w:hAnsi="Arial" w:hint="default"/>
      </w:rPr>
    </w:lvl>
    <w:lvl w:ilvl="8" w:tplc="F38CE0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33300"/>
    <w:multiLevelType w:val="hybridMultilevel"/>
    <w:tmpl w:val="82904720"/>
    <w:lvl w:ilvl="0" w:tplc="D73A6B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14EC1"/>
    <w:multiLevelType w:val="hybridMultilevel"/>
    <w:tmpl w:val="F8740BC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15:restartNumberingAfterBreak="0">
    <w:nsid w:val="04794D01"/>
    <w:multiLevelType w:val="hybridMultilevel"/>
    <w:tmpl w:val="D97E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36317"/>
    <w:multiLevelType w:val="hybridMultilevel"/>
    <w:tmpl w:val="76ECB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474D0C"/>
    <w:multiLevelType w:val="hybridMultilevel"/>
    <w:tmpl w:val="FB1C2C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B4A5A46"/>
    <w:multiLevelType w:val="hybridMultilevel"/>
    <w:tmpl w:val="E85CB69E"/>
    <w:lvl w:ilvl="0" w:tplc="04190001">
      <w:start w:val="1"/>
      <w:numFmt w:val="bullet"/>
      <w:lvlText w:val=""/>
      <w:lvlJc w:val="left"/>
      <w:pPr>
        <w:tabs>
          <w:tab w:val="num" w:pos="720"/>
        </w:tabs>
        <w:ind w:left="720" w:hanging="360"/>
      </w:pPr>
      <w:rPr>
        <w:rFonts w:ascii="Symbol" w:hAnsi="Symbol" w:hint="default"/>
      </w:rPr>
    </w:lvl>
    <w:lvl w:ilvl="1" w:tplc="695673A6" w:tentative="1">
      <w:start w:val="1"/>
      <w:numFmt w:val="bullet"/>
      <w:lvlText w:val="•"/>
      <w:lvlJc w:val="left"/>
      <w:pPr>
        <w:tabs>
          <w:tab w:val="num" w:pos="1440"/>
        </w:tabs>
        <w:ind w:left="1440" w:hanging="360"/>
      </w:pPr>
      <w:rPr>
        <w:rFonts w:ascii="Arial" w:hAnsi="Arial" w:hint="default"/>
      </w:rPr>
    </w:lvl>
    <w:lvl w:ilvl="2" w:tplc="4C20D00E" w:tentative="1">
      <w:start w:val="1"/>
      <w:numFmt w:val="bullet"/>
      <w:lvlText w:val="•"/>
      <w:lvlJc w:val="left"/>
      <w:pPr>
        <w:tabs>
          <w:tab w:val="num" w:pos="2160"/>
        </w:tabs>
        <w:ind w:left="2160" w:hanging="360"/>
      </w:pPr>
      <w:rPr>
        <w:rFonts w:ascii="Arial" w:hAnsi="Arial" w:hint="default"/>
      </w:rPr>
    </w:lvl>
    <w:lvl w:ilvl="3" w:tplc="42EAA194" w:tentative="1">
      <w:start w:val="1"/>
      <w:numFmt w:val="bullet"/>
      <w:lvlText w:val="•"/>
      <w:lvlJc w:val="left"/>
      <w:pPr>
        <w:tabs>
          <w:tab w:val="num" w:pos="2880"/>
        </w:tabs>
        <w:ind w:left="2880" w:hanging="360"/>
      </w:pPr>
      <w:rPr>
        <w:rFonts w:ascii="Arial" w:hAnsi="Arial" w:hint="default"/>
      </w:rPr>
    </w:lvl>
    <w:lvl w:ilvl="4" w:tplc="52FAC03C" w:tentative="1">
      <w:start w:val="1"/>
      <w:numFmt w:val="bullet"/>
      <w:lvlText w:val="•"/>
      <w:lvlJc w:val="left"/>
      <w:pPr>
        <w:tabs>
          <w:tab w:val="num" w:pos="3600"/>
        </w:tabs>
        <w:ind w:left="3600" w:hanging="360"/>
      </w:pPr>
      <w:rPr>
        <w:rFonts w:ascii="Arial" w:hAnsi="Arial" w:hint="default"/>
      </w:rPr>
    </w:lvl>
    <w:lvl w:ilvl="5" w:tplc="5008C992" w:tentative="1">
      <w:start w:val="1"/>
      <w:numFmt w:val="bullet"/>
      <w:lvlText w:val="•"/>
      <w:lvlJc w:val="left"/>
      <w:pPr>
        <w:tabs>
          <w:tab w:val="num" w:pos="4320"/>
        </w:tabs>
        <w:ind w:left="4320" w:hanging="360"/>
      </w:pPr>
      <w:rPr>
        <w:rFonts w:ascii="Arial" w:hAnsi="Arial" w:hint="default"/>
      </w:rPr>
    </w:lvl>
    <w:lvl w:ilvl="6" w:tplc="69D48BA0" w:tentative="1">
      <w:start w:val="1"/>
      <w:numFmt w:val="bullet"/>
      <w:lvlText w:val="•"/>
      <w:lvlJc w:val="left"/>
      <w:pPr>
        <w:tabs>
          <w:tab w:val="num" w:pos="5040"/>
        </w:tabs>
        <w:ind w:left="5040" w:hanging="360"/>
      </w:pPr>
      <w:rPr>
        <w:rFonts w:ascii="Arial" w:hAnsi="Arial" w:hint="default"/>
      </w:rPr>
    </w:lvl>
    <w:lvl w:ilvl="7" w:tplc="23FCC8CA" w:tentative="1">
      <w:start w:val="1"/>
      <w:numFmt w:val="bullet"/>
      <w:lvlText w:val="•"/>
      <w:lvlJc w:val="left"/>
      <w:pPr>
        <w:tabs>
          <w:tab w:val="num" w:pos="5760"/>
        </w:tabs>
        <w:ind w:left="5760" w:hanging="360"/>
      </w:pPr>
      <w:rPr>
        <w:rFonts w:ascii="Arial" w:hAnsi="Arial" w:hint="default"/>
      </w:rPr>
    </w:lvl>
    <w:lvl w:ilvl="8" w:tplc="9250A0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482304"/>
    <w:multiLevelType w:val="hybridMultilevel"/>
    <w:tmpl w:val="6E204C0A"/>
    <w:lvl w:ilvl="0" w:tplc="5BDA566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0ED64ED2"/>
    <w:multiLevelType w:val="hybridMultilevel"/>
    <w:tmpl w:val="7D7EB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027D78"/>
    <w:multiLevelType w:val="hybridMultilevel"/>
    <w:tmpl w:val="AD146236"/>
    <w:lvl w:ilvl="0" w:tplc="FF168C76">
      <w:start w:val="1"/>
      <w:numFmt w:val="bullet"/>
      <w:lvlText w:val="–"/>
      <w:lvlJc w:val="left"/>
      <w:pPr>
        <w:ind w:left="720" w:hanging="360"/>
      </w:pPr>
      <w:rPr>
        <w:rFonts w:ascii="Calibri" w:hAnsi="Calibri"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485AD2"/>
    <w:multiLevelType w:val="hybridMultilevel"/>
    <w:tmpl w:val="E0467970"/>
    <w:lvl w:ilvl="0" w:tplc="6D2ED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A53143"/>
    <w:multiLevelType w:val="hybridMultilevel"/>
    <w:tmpl w:val="2A52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50042"/>
    <w:multiLevelType w:val="hybridMultilevel"/>
    <w:tmpl w:val="9E8629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0C67C9"/>
    <w:multiLevelType w:val="hybridMultilevel"/>
    <w:tmpl w:val="BFEEA510"/>
    <w:lvl w:ilvl="0" w:tplc="04190001">
      <w:start w:val="1"/>
      <w:numFmt w:val="bullet"/>
      <w:lvlText w:val=""/>
      <w:lvlJc w:val="left"/>
      <w:pPr>
        <w:tabs>
          <w:tab w:val="num" w:pos="720"/>
        </w:tabs>
        <w:ind w:left="720" w:hanging="360"/>
      </w:pPr>
      <w:rPr>
        <w:rFonts w:ascii="Symbol" w:hAnsi="Symbol" w:hint="default"/>
      </w:rPr>
    </w:lvl>
    <w:lvl w:ilvl="1" w:tplc="695673A6" w:tentative="1">
      <w:start w:val="1"/>
      <w:numFmt w:val="bullet"/>
      <w:lvlText w:val="•"/>
      <w:lvlJc w:val="left"/>
      <w:pPr>
        <w:tabs>
          <w:tab w:val="num" w:pos="1440"/>
        </w:tabs>
        <w:ind w:left="1440" w:hanging="360"/>
      </w:pPr>
      <w:rPr>
        <w:rFonts w:ascii="Arial" w:hAnsi="Arial" w:hint="default"/>
      </w:rPr>
    </w:lvl>
    <w:lvl w:ilvl="2" w:tplc="4C20D00E" w:tentative="1">
      <w:start w:val="1"/>
      <w:numFmt w:val="bullet"/>
      <w:lvlText w:val="•"/>
      <w:lvlJc w:val="left"/>
      <w:pPr>
        <w:tabs>
          <w:tab w:val="num" w:pos="2160"/>
        </w:tabs>
        <w:ind w:left="2160" w:hanging="360"/>
      </w:pPr>
      <w:rPr>
        <w:rFonts w:ascii="Arial" w:hAnsi="Arial" w:hint="default"/>
      </w:rPr>
    </w:lvl>
    <w:lvl w:ilvl="3" w:tplc="42EAA194" w:tentative="1">
      <w:start w:val="1"/>
      <w:numFmt w:val="bullet"/>
      <w:lvlText w:val="•"/>
      <w:lvlJc w:val="left"/>
      <w:pPr>
        <w:tabs>
          <w:tab w:val="num" w:pos="2880"/>
        </w:tabs>
        <w:ind w:left="2880" w:hanging="360"/>
      </w:pPr>
      <w:rPr>
        <w:rFonts w:ascii="Arial" w:hAnsi="Arial" w:hint="default"/>
      </w:rPr>
    </w:lvl>
    <w:lvl w:ilvl="4" w:tplc="52FAC03C" w:tentative="1">
      <w:start w:val="1"/>
      <w:numFmt w:val="bullet"/>
      <w:lvlText w:val="•"/>
      <w:lvlJc w:val="left"/>
      <w:pPr>
        <w:tabs>
          <w:tab w:val="num" w:pos="3600"/>
        </w:tabs>
        <w:ind w:left="3600" w:hanging="360"/>
      </w:pPr>
      <w:rPr>
        <w:rFonts w:ascii="Arial" w:hAnsi="Arial" w:hint="default"/>
      </w:rPr>
    </w:lvl>
    <w:lvl w:ilvl="5" w:tplc="5008C992" w:tentative="1">
      <w:start w:val="1"/>
      <w:numFmt w:val="bullet"/>
      <w:lvlText w:val="•"/>
      <w:lvlJc w:val="left"/>
      <w:pPr>
        <w:tabs>
          <w:tab w:val="num" w:pos="4320"/>
        </w:tabs>
        <w:ind w:left="4320" w:hanging="360"/>
      </w:pPr>
      <w:rPr>
        <w:rFonts w:ascii="Arial" w:hAnsi="Arial" w:hint="default"/>
      </w:rPr>
    </w:lvl>
    <w:lvl w:ilvl="6" w:tplc="69D48BA0" w:tentative="1">
      <w:start w:val="1"/>
      <w:numFmt w:val="bullet"/>
      <w:lvlText w:val="•"/>
      <w:lvlJc w:val="left"/>
      <w:pPr>
        <w:tabs>
          <w:tab w:val="num" w:pos="5040"/>
        </w:tabs>
        <w:ind w:left="5040" w:hanging="360"/>
      </w:pPr>
      <w:rPr>
        <w:rFonts w:ascii="Arial" w:hAnsi="Arial" w:hint="default"/>
      </w:rPr>
    </w:lvl>
    <w:lvl w:ilvl="7" w:tplc="23FCC8CA" w:tentative="1">
      <w:start w:val="1"/>
      <w:numFmt w:val="bullet"/>
      <w:lvlText w:val="•"/>
      <w:lvlJc w:val="left"/>
      <w:pPr>
        <w:tabs>
          <w:tab w:val="num" w:pos="5760"/>
        </w:tabs>
        <w:ind w:left="5760" w:hanging="360"/>
      </w:pPr>
      <w:rPr>
        <w:rFonts w:ascii="Arial" w:hAnsi="Arial" w:hint="default"/>
      </w:rPr>
    </w:lvl>
    <w:lvl w:ilvl="8" w:tplc="9250A0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914DAF"/>
    <w:multiLevelType w:val="hybridMultilevel"/>
    <w:tmpl w:val="076873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18A46ECD"/>
    <w:multiLevelType w:val="hybridMultilevel"/>
    <w:tmpl w:val="F2066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C07E32"/>
    <w:multiLevelType w:val="hybridMultilevel"/>
    <w:tmpl w:val="549070AC"/>
    <w:lvl w:ilvl="0" w:tplc="07106152">
      <w:start w:val="1"/>
      <w:numFmt w:val="decimal"/>
      <w:lvlText w:val="%1."/>
      <w:lvlJc w:val="left"/>
      <w:pPr>
        <w:tabs>
          <w:tab w:val="num" w:pos="900"/>
        </w:tabs>
        <w:ind w:left="900" w:hanging="360"/>
      </w:pPr>
      <w:rPr>
        <w:rFonts w:hint="default"/>
      </w:rPr>
    </w:lvl>
    <w:lvl w:ilvl="1" w:tplc="68B691A6">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1C841C72"/>
    <w:multiLevelType w:val="hybridMultilevel"/>
    <w:tmpl w:val="0FC41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863B4A"/>
    <w:multiLevelType w:val="multilevel"/>
    <w:tmpl w:val="9040951E"/>
    <w:lvl w:ilvl="0">
      <w:start w:val="1"/>
      <w:numFmt w:val="decimal"/>
      <w:lvlText w:val="%1."/>
      <w:lvlJc w:val="left"/>
      <w:pPr>
        <w:tabs>
          <w:tab w:val="num" w:pos="962"/>
        </w:tabs>
        <w:ind w:left="962" w:hanging="360"/>
      </w:pPr>
      <w:rPr>
        <w:rFonts w:hint="default"/>
        <w:i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955345"/>
    <w:multiLevelType w:val="hybridMultilevel"/>
    <w:tmpl w:val="6EA8998C"/>
    <w:lvl w:ilvl="0" w:tplc="04190001">
      <w:start w:val="1"/>
      <w:numFmt w:val="bullet"/>
      <w:lvlText w:val=""/>
      <w:lvlJc w:val="left"/>
      <w:pPr>
        <w:tabs>
          <w:tab w:val="num" w:pos="720"/>
        </w:tabs>
        <w:ind w:left="720" w:hanging="360"/>
      </w:pPr>
      <w:rPr>
        <w:rFonts w:ascii="Symbol" w:hAnsi="Symbol" w:hint="default"/>
      </w:rPr>
    </w:lvl>
    <w:lvl w:ilvl="1" w:tplc="A81A62A2" w:tentative="1">
      <w:start w:val="1"/>
      <w:numFmt w:val="bullet"/>
      <w:lvlText w:val="•"/>
      <w:lvlJc w:val="left"/>
      <w:pPr>
        <w:tabs>
          <w:tab w:val="num" w:pos="1440"/>
        </w:tabs>
        <w:ind w:left="1440" w:hanging="360"/>
      </w:pPr>
      <w:rPr>
        <w:rFonts w:ascii="Arial" w:hAnsi="Arial" w:hint="default"/>
      </w:rPr>
    </w:lvl>
    <w:lvl w:ilvl="2" w:tplc="58621F34" w:tentative="1">
      <w:start w:val="1"/>
      <w:numFmt w:val="bullet"/>
      <w:lvlText w:val="•"/>
      <w:lvlJc w:val="left"/>
      <w:pPr>
        <w:tabs>
          <w:tab w:val="num" w:pos="2160"/>
        </w:tabs>
        <w:ind w:left="2160" w:hanging="360"/>
      </w:pPr>
      <w:rPr>
        <w:rFonts w:ascii="Arial" w:hAnsi="Arial" w:hint="default"/>
      </w:rPr>
    </w:lvl>
    <w:lvl w:ilvl="3" w:tplc="51B27120" w:tentative="1">
      <w:start w:val="1"/>
      <w:numFmt w:val="bullet"/>
      <w:lvlText w:val="•"/>
      <w:lvlJc w:val="left"/>
      <w:pPr>
        <w:tabs>
          <w:tab w:val="num" w:pos="2880"/>
        </w:tabs>
        <w:ind w:left="2880" w:hanging="360"/>
      </w:pPr>
      <w:rPr>
        <w:rFonts w:ascii="Arial" w:hAnsi="Arial" w:hint="default"/>
      </w:rPr>
    </w:lvl>
    <w:lvl w:ilvl="4" w:tplc="328695F6" w:tentative="1">
      <w:start w:val="1"/>
      <w:numFmt w:val="bullet"/>
      <w:lvlText w:val="•"/>
      <w:lvlJc w:val="left"/>
      <w:pPr>
        <w:tabs>
          <w:tab w:val="num" w:pos="3600"/>
        </w:tabs>
        <w:ind w:left="3600" w:hanging="360"/>
      </w:pPr>
      <w:rPr>
        <w:rFonts w:ascii="Arial" w:hAnsi="Arial" w:hint="default"/>
      </w:rPr>
    </w:lvl>
    <w:lvl w:ilvl="5" w:tplc="894EE710" w:tentative="1">
      <w:start w:val="1"/>
      <w:numFmt w:val="bullet"/>
      <w:lvlText w:val="•"/>
      <w:lvlJc w:val="left"/>
      <w:pPr>
        <w:tabs>
          <w:tab w:val="num" w:pos="4320"/>
        </w:tabs>
        <w:ind w:left="4320" w:hanging="360"/>
      </w:pPr>
      <w:rPr>
        <w:rFonts w:ascii="Arial" w:hAnsi="Arial" w:hint="default"/>
      </w:rPr>
    </w:lvl>
    <w:lvl w:ilvl="6" w:tplc="E21493B4" w:tentative="1">
      <w:start w:val="1"/>
      <w:numFmt w:val="bullet"/>
      <w:lvlText w:val="•"/>
      <w:lvlJc w:val="left"/>
      <w:pPr>
        <w:tabs>
          <w:tab w:val="num" w:pos="5040"/>
        </w:tabs>
        <w:ind w:left="5040" w:hanging="360"/>
      </w:pPr>
      <w:rPr>
        <w:rFonts w:ascii="Arial" w:hAnsi="Arial" w:hint="default"/>
      </w:rPr>
    </w:lvl>
    <w:lvl w:ilvl="7" w:tplc="CB28387A" w:tentative="1">
      <w:start w:val="1"/>
      <w:numFmt w:val="bullet"/>
      <w:lvlText w:val="•"/>
      <w:lvlJc w:val="left"/>
      <w:pPr>
        <w:tabs>
          <w:tab w:val="num" w:pos="5760"/>
        </w:tabs>
        <w:ind w:left="5760" w:hanging="360"/>
      </w:pPr>
      <w:rPr>
        <w:rFonts w:ascii="Arial" w:hAnsi="Arial" w:hint="default"/>
      </w:rPr>
    </w:lvl>
    <w:lvl w:ilvl="8" w:tplc="F38CE0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013FBC"/>
    <w:multiLevelType w:val="multilevel"/>
    <w:tmpl w:val="785CD96E"/>
    <w:lvl w:ilvl="0">
      <w:start w:val="7"/>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4455E7"/>
    <w:multiLevelType w:val="hybridMultilevel"/>
    <w:tmpl w:val="73FAAED0"/>
    <w:lvl w:ilvl="0" w:tplc="8E4EC4C0">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15:restartNumberingAfterBreak="0">
    <w:nsid w:val="2D584C5C"/>
    <w:multiLevelType w:val="hybridMultilevel"/>
    <w:tmpl w:val="79D208DA"/>
    <w:lvl w:ilvl="0" w:tplc="4FA2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0A9092C"/>
    <w:multiLevelType w:val="hybridMultilevel"/>
    <w:tmpl w:val="134EE142"/>
    <w:lvl w:ilvl="0" w:tplc="68B6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765CD5"/>
    <w:multiLevelType w:val="hybridMultilevel"/>
    <w:tmpl w:val="6D7A63FE"/>
    <w:lvl w:ilvl="0" w:tplc="FF168C76">
      <w:start w:val="1"/>
      <w:numFmt w:val="bullet"/>
      <w:lvlText w:val="–"/>
      <w:lvlJc w:val="left"/>
      <w:pPr>
        <w:ind w:left="720" w:hanging="360"/>
      </w:pPr>
      <w:rPr>
        <w:rFonts w:ascii="Calibri" w:hAnsi="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7C2B1F"/>
    <w:multiLevelType w:val="hybridMultilevel"/>
    <w:tmpl w:val="D7C66B8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93327CC"/>
    <w:multiLevelType w:val="hybridMultilevel"/>
    <w:tmpl w:val="FCE80426"/>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3A7063"/>
    <w:multiLevelType w:val="hybridMultilevel"/>
    <w:tmpl w:val="8AC6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C95E9E"/>
    <w:multiLevelType w:val="hybridMultilevel"/>
    <w:tmpl w:val="693A685E"/>
    <w:lvl w:ilvl="0" w:tplc="7314402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C863259"/>
    <w:multiLevelType w:val="hybridMultilevel"/>
    <w:tmpl w:val="9A24F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87614"/>
    <w:multiLevelType w:val="hybridMultilevel"/>
    <w:tmpl w:val="68982C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492A0580"/>
    <w:multiLevelType w:val="hybridMultilevel"/>
    <w:tmpl w:val="4768C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4B5267"/>
    <w:multiLevelType w:val="hybridMultilevel"/>
    <w:tmpl w:val="515E0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CE70B9"/>
    <w:multiLevelType w:val="hybridMultilevel"/>
    <w:tmpl w:val="2A52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25020"/>
    <w:multiLevelType w:val="hybridMultilevel"/>
    <w:tmpl w:val="4B9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5A1E9F"/>
    <w:multiLevelType w:val="multilevel"/>
    <w:tmpl w:val="E11EE96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AC617B"/>
    <w:multiLevelType w:val="hybridMultilevel"/>
    <w:tmpl w:val="3F9211F8"/>
    <w:lvl w:ilvl="0" w:tplc="C1788EC0">
      <w:start w:val="1"/>
      <w:numFmt w:val="decimal"/>
      <w:lvlText w:val="%1."/>
      <w:lvlJc w:val="left"/>
      <w:pPr>
        <w:tabs>
          <w:tab w:val="num" w:pos="1335"/>
        </w:tabs>
        <w:ind w:left="1335" w:hanging="795"/>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59B70B40"/>
    <w:multiLevelType w:val="hybridMultilevel"/>
    <w:tmpl w:val="903238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BC3107A"/>
    <w:multiLevelType w:val="hybridMultilevel"/>
    <w:tmpl w:val="721E600E"/>
    <w:lvl w:ilvl="0" w:tplc="04190001">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D583123"/>
    <w:multiLevelType w:val="hybridMultilevel"/>
    <w:tmpl w:val="F3A6E0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E2E487B"/>
    <w:multiLevelType w:val="hybridMultilevel"/>
    <w:tmpl w:val="AB80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440339"/>
    <w:multiLevelType w:val="hybridMultilevel"/>
    <w:tmpl w:val="63C61588"/>
    <w:lvl w:ilvl="0" w:tplc="07106152">
      <w:start w:val="1"/>
      <w:numFmt w:val="decimal"/>
      <w:lvlText w:val="%1."/>
      <w:lvlJc w:val="left"/>
      <w:pPr>
        <w:tabs>
          <w:tab w:val="num" w:pos="900"/>
        </w:tabs>
        <w:ind w:left="900" w:hanging="360"/>
      </w:pPr>
      <w:rPr>
        <w:rFonts w:hint="default"/>
      </w:rPr>
    </w:lvl>
    <w:lvl w:ilvl="1" w:tplc="68B691A6">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65397FA0"/>
    <w:multiLevelType w:val="hybridMultilevel"/>
    <w:tmpl w:val="CDAC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F6977"/>
    <w:multiLevelType w:val="hybridMultilevel"/>
    <w:tmpl w:val="86BA0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82F1CEA"/>
    <w:multiLevelType w:val="hybridMultilevel"/>
    <w:tmpl w:val="4D3ED130"/>
    <w:lvl w:ilvl="0" w:tplc="DB5CD4C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5" w15:restartNumberingAfterBreak="0">
    <w:nsid w:val="6DA65352"/>
    <w:multiLevelType w:val="hybridMultilevel"/>
    <w:tmpl w:val="9602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9602C1"/>
    <w:multiLevelType w:val="hybridMultilevel"/>
    <w:tmpl w:val="B2C262C0"/>
    <w:lvl w:ilvl="0" w:tplc="A926B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8E3D2E"/>
    <w:multiLevelType w:val="hybridMultilevel"/>
    <w:tmpl w:val="1FE63B4E"/>
    <w:lvl w:ilvl="0" w:tplc="F062A7DC">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6A1D67"/>
    <w:multiLevelType w:val="hybridMultilevel"/>
    <w:tmpl w:val="2A52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4"/>
  </w:num>
  <w:num w:numId="3">
    <w:abstractNumId w:val="22"/>
  </w:num>
  <w:num w:numId="4">
    <w:abstractNumId w:val="12"/>
  </w:num>
  <w:num w:numId="5">
    <w:abstractNumId w:val="25"/>
  </w:num>
  <w:num w:numId="6">
    <w:abstractNumId w:val="39"/>
  </w:num>
  <w:num w:numId="7">
    <w:abstractNumId w:val="20"/>
  </w:num>
  <w:num w:numId="8">
    <w:abstractNumId w:val="38"/>
  </w:num>
  <w:num w:numId="9">
    <w:abstractNumId w:val="32"/>
  </w:num>
  <w:num w:numId="10">
    <w:abstractNumId w:val="28"/>
  </w:num>
  <w:num w:numId="11">
    <w:abstractNumId w:val="36"/>
  </w:num>
  <w:num w:numId="12">
    <w:abstractNumId w:val="44"/>
  </w:num>
  <w:num w:numId="13">
    <w:abstractNumId w:val="7"/>
  </w:num>
  <w:num w:numId="14">
    <w:abstractNumId w:val="41"/>
  </w:num>
  <w:num w:numId="15">
    <w:abstractNumId w:val="16"/>
  </w:num>
  <w:num w:numId="16">
    <w:abstractNumId w:val="21"/>
  </w:num>
  <w:num w:numId="17">
    <w:abstractNumId w:val="18"/>
  </w:num>
  <w:num w:numId="18">
    <w:abstractNumId w:val="35"/>
  </w:num>
  <w:num w:numId="19">
    <w:abstractNumId w:val="23"/>
  </w:num>
  <w:num w:numId="20">
    <w:abstractNumId w:val="26"/>
  </w:num>
  <w:num w:numId="21">
    <w:abstractNumId w:val="47"/>
  </w:num>
  <w:num w:numId="22">
    <w:abstractNumId w:val="8"/>
  </w:num>
  <w:num w:numId="23">
    <w:abstractNumId w:val="37"/>
  </w:num>
  <w:num w:numId="24">
    <w:abstractNumId w:val="0"/>
  </w:num>
  <w:num w:numId="25">
    <w:abstractNumId w:val="6"/>
  </w:num>
  <w:num w:numId="26">
    <w:abstractNumId w:val="24"/>
  </w:num>
  <w:num w:numId="27">
    <w:abstractNumId w:val="19"/>
  </w:num>
  <w:num w:numId="28">
    <w:abstractNumId w:val="13"/>
  </w:num>
  <w:num w:numId="29">
    <w:abstractNumId w:val="3"/>
  </w:num>
  <w:num w:numId="30">
    <w:abstractNumId w:val="27"/>
  </w:num>
  <w:num w:numId="31">
    <w:abstractNumId w:val="11"/>
  </w:num>
  <w:num w:numId="32">
    <w:abstractNumId w:val="1"/>
  </w:num>
  <w:num w:numId="33">
    <w:abstractNumId w:val="40"/>
  </w:num>
  <w:num w:numId="34">
    <w:abstractNumId w:val="42"/>
  </w:num>
  <w:num w:numId="35">
    <w:abstractNumId w:val="33"/>
  </w:num>
  <w:num w:numId="36">
    <w:abstractNumId w:val="49"/>
  </w:num>
  <w:num w:numId="37">
    <w:abstractNumId w:val="48"/>
  </w:num>
  <w:num w:numId="38">
    <w:abstractNumId w:val="29"/>
  </w:num>
  <w:num w:numId="39">
    <w:abstractNumId w:val="31"/>
  </w:num>
  <w:num w:numId="40">
    <w:abstractNumId w:val="17"/>
  </w:num>
  <w:num w:numId="41">
    <w:abstractNumId w:val="4"/>
  </w:num>
  <w:num w:numId="42">
    <w:abstractNumId w:val="43"/>
  </w:num>
  <w:num w:numId="43">
    <w:abstractNumId w:val="15"/>
  </w:num>
  <w:num w:numId="44">
    <w:abstractNumId w:val="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5"/>
  </w:num>
  <w:num w:numId="48">
    <w:abstractNumId w:val="14"/>
  </w:num>
  <w:num w:numId="49">
    <w:abstractNumId w:val="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44"/>
    <w:rsid w:val="00003C8E"/>
    <w:rsid w:val="00013906"/>
    <w:rsid w:val="000150D3"/>
    <w:rsid w:val="00020914"/>
    <w:rsid w:val="00024453"/>
    <w:rsid w:val="00026A66"/>
    <w:rsid w:val="00037156"/>
    <w:rsid w:val="000445B2"/>
    <w:rsid w:val="000462B0"/>
    <w:rsid w:val="00051D4C"/>
    <w:rsid w:val="000811D7"/>
    <w:rsid w:val="00094829"/>
    <w:rsid w:val="000A3F93"/>
    <w:rsid w:val="000A7476"/>
    <w:rsid w:val="000C578E"/>
    <w:rsid w:val="000C6C5F"/>
    <w:rsid w:val="001056AA"/>
    <w:rsid w:val="00106477"/>
    <w:rsid w:val="0011063B"/>
    <w:rsid w:val="00115C1A"/>
    <w:rsid w:val="0015126D"/>
    <w:rsid w:val="00160AE2"/>
    <w:rsid w:val="001625E0"/>
    <w:rsid w:val="00163844"/>
    <w:rsid w:val="00181D31"/>
    <w:rsid w:val="00182328"/>
    <w:rsid w:val="001863A8"/>
    <w:rsid w:val="001A18ED"/>
    <w:rsid w:val="001A3341"/>
    <w:rsid w:val="001C4F8F"/>
    <w:rsid w:val="001C630A"/>
    <w:rsid w:val="001D52E7"/>
    <w:rsid w:val="001D7559"/>
    <w:rsid w:val="002022C0"/>
    <w:rsid w:val="00212A9D"/>
    <w:rsid w:val="00212FA0"/>
    <w:rsid w:val="00215DA7"/>
    <w:rsid w:val="00216B77"/>
    <w:rsid w:val="00226E30"/>
    <w:rsid w:val="002333D6"/>
    <w:rsid w:val="0023584B"/>
    <w:rsid w:val="00246570"/>
    <w:rsid w:val="0024681E"/>
    <w:rsid w:val="00247DCD"/>
    <w:rsid w:val="0025332F"/>
    <w:rsid w:val="00257E6A"/>
    <w:rsid w:val="002732A7"/>
    <w:rsid w:val="00277021"/>
    <w:rsid w:val="00287E77"/>
    <w:rsid w:val="00293604"/>
    <w:rsid w:val="002A3A70"/>
    <w:rsid w:val="002B37FC"/>
    <w:rsid w:val="002C03D2"/>
    <w:rsid w:val="002C6BA7"/>
    <w:rsid w:val="002D76E0"/>
    <w:rsid w:val="002E72BA"/>
    <w:rsid w:val="002E7624"/>
    <w:rsid w:val="002F303C"/>
    <w:rsid w:val="00307DC6"/>
    <w:rsid w:val="00313427"/>
    <w:rsid w:val="0031760F"/>
    <w:rsid w:val="00322F96"/>
    <w:rsid w:val="003271AA"/>
    <w:rsid w:val="00356120"/>
    <w:rsid w:val="003627CD"/>
    <w:rsid w:val="003636D9"/>
    <w:rsid w:val="0036479F"/>
    <w:rsid w:val="00367BE4"/>
    <w:rsid w:val="003745B6"/>
    <w:rsid w:val="00384319"/>
    <w:rsid w:val="00391EF1"/>
    <w:rsid w:val="0039392F"/>
    <w:rsid w:val="00396245"/>
    <w:rsid w:val="003A5382"/>
    <w:rsid w:val="003C3A73"/>
    <w:rsid w:val="003D231A"/>
    <w:rsid w:val="003D2B3F"/>
    <w:rsid w:val="003D3AC6"/>
    <w:rsid w:val="003D49BC"/>
    <w:rsid w:val="003D5D48"/>
    <w:rsid w:val="003E0422"/>
    <w:rsid w:val="00402B1E"/>
    <w:rsid w:val="00407227"/>
    <w:rsid w:val="00420598"/>
    <w:rsid w:val="00420BC8"/>
    <w:rsid w:val="00425154"/>
    <w:rsid w:val="00425F03"/>
    <w:rsid w:val="0044260A"/>
    <w:rsid w:val="004574D3"/>
    <w:rsid w:val="004579A8"/>
    <w:rsid w:val="00463862"/>
    <w:rsid w:val="00465671"/>
    <w:rsid w:val="00476ECD"/>
    <w:rsid w:val="004904FA"/>
    <w:rsid w:val="00490946"/>
    <w:rsid w:val="0049686B"/>
    <w:rsid w:val="00497554"/>
    <w:rsid w:val="004A244A"/>
    <w:rsid w:val="004C0148"/>
    <w:rsid w:val="004E5B34"/>
    <w:rsid w:val="004E6280"/>
    <w:rsid w:val="004F35B6"/>
    <w:rsid w:val="00500232"/>
    <w:rsid w:val="005051B8"/>
    <w:rsid w:val="00520449"/>
    <w:rsid w:val="0054017B"/>
    <w:rsid w:val="00556FA7"/>
    <w:rsid w:val="0057291E"/>
    <w:rsid w:val="00580842"/>
    <w:rsid w:val="005810A0"/>
    <w:rsid w:val="005870ED"/>
    <w:rsid w:val="005A0048"/>
    <w:rsid w:val="005A18A7"/>
    <w:rsid w:val="005A5851"/>
    <w:rsid w:val="005A7A14"/>
    <w:rsid w:val="005B7C9E"/>
    <w:rsid w:val="005D5FB8"/>
    <w:rsid w:val="00607EB6"/>
    <w:rsid w:val="00637C0F"/>
    <w:rsid w:val="00641825"/>
    <w:rsid w:val="006425A0"/>
    <w:rsid w:val="006443F4"/>
    <w:rsid w:val="00654BD6"/>
    <w:rsid w:val="006600E8"/>
    <w:rsid w:val="00666979"/>
    <w:rsid w:val="00673A14"/>
    <w:rsid w:val="006904E5"/>
    <w:rsid w:val="00691AAC"/>
    <w:rsid w:val="006971FF"/>
    <w:rsid w:val="00697309"/>
    <w:rsid w:val="006A032B"/>
    <w:rsid w:val="006B7087"/>
    <w:rsid w:val="006B73B8"/>
    <w:rsid w:val="006C1CA7"/>
    <w:rsid w:val="006C5A40"/>
    <w:rsid w:val="006D092E"/>
    <w:rsid w:val="006D6BEB"/>
    <w:rsid w:val="006E4148"/>
    <w:rsid w:val="006F1254"/>
    <w:rsid w:val="007166CA"/>
    <w:rsid w:val="00726E2D"/>
    <w:rsid w:val="007346AA"/>
    <w:rsid w:val="00742A09"/>
    <w:rsid w:val="00762144"/>
    <w:rsid w:val="00764330"/>
    <w:rsid w:val="0076695F"/>
    <w:rsid w:val="00773555"/>
    <w:rsid w:val="00774142"/>
    <w:rsid w:val="0078091E"/>
    <w:rsid w:val="007865A7"/>
    <w:rsid w:val="0078685E"/>
    <w:rsid w:val="007924A0"/>
    <w:rsid w:val="00792ACB"/>
    <w:rsid w:val="007A5833"/>
    <w:rsid w:val="007A5F0A"/>
    <w:rsid w:val="007B35B4"/>
    <w:rsid w:val="007C0144"/>
    <w:rsid w:val="007C4D01"/>
    <w:rsid w:val="007C4D1B"/>
    <w:rsid w:val="007E14C0"/>
    <w:rsid w:val="007E1D70"/>
    <w:rsid w:val="007E3888"/>
    <w:rsid w:val="007F3340"/>
    <w:rsid w:val="007F6E3D"/>
    <w:rsid w:val="0081258C"/>
    <w:rsid w:val="00822B80"/>
    <w:rsid w:val="008376E9"/>
    <w:rsid w:val="00840862"/>
    <w:rsid w:val="008479AB"/>
    <w:rsid w:val="00857DDC"/>
    <w:rsid w:val="00877D26"/>
    <w:rsid w:val="00884DF7"/>
    <w:rsid w:val="00895659"/>
    <w:rsid w:val="00896897"/>
    <w:rsid w:val="008B02C8"/>
    <w:rsid w:val="008B3E17"/>
    <w:rsid w:val="008B57DC"/>
    <w:rsid w:val="008B6A2C"/>
    <w:rsid w:val="008C68A1"/>
    <w:rsid w:val="008D6A9C"/>
    <w:rsid w:val="008D6D39"/>
    <w:rsid w:val="008F6116"/>
    <w:rsid w:val="0090126F"/>
    <w:rsid w:val="00902AFA"/>
    <w:rsid w:val="009035FE"/>
    <w:rsid w:val="009157C0"/>
    <w:rsid w:val="00916CF6"/>
    <w:rsid w:val="0091748A"/>
    <w:rsid w:val="009252E4"/>
    <w:rsid w:val="0093147F"/>
    <w:rsid w:val="00945DE8"/>
    <w:rsid w:val="00975F7A"/>
    <w:rsid w:val="00992B00"/>
    <w:rsid w:val="009C13C1"/>
    <w:rsid w:val="009D6345"/>
    <w:rsid w:val="009D79CB"/>
    <w:rsid w:val="009E7E01"/>
    <w:rsid w:val="009F64CF"/>
    <w:rsid w:val="00A02D70"/>
    <w:rsid w:val="00A25CA6"/>
    <w:rsid w:val="00A30485"/>
    <w:rsid w:val="00A34D76"/>
    <w:rsid w:val="00A52C5D"/>
    <w:rsid w:val="00A55BC7"/>
    <w:rsid w:val="00A61AB5"/>
    <w:rsid w:val="00A64AF3"/>
    <w:rsid w:val="00A71F27"/>
    <w:rsid w:val="00A72A49"/>
    <w:rsid w:val="00A800CC"/>
    <w:rsid w:val="00A80ED9"/>
    <w:rsid w:val="00AA4283"/>
    <w:rsid w:val="00AA592B"/>
    <w:rsid w:val="00AA61F6"/>
    <w:rsid w:val="00AD0901"/>
    <w:rsid w:val="00AE053A"/>
    <w:rsid w:val="00AE7770"/>
    <w:rsid w:val="00AF2304"/>
    <w:rsid w:val="00AF4197"/>
    <w:rsid w:val="00B00E9D"/>
    <w:rsid w:val="00B169F8"/>
    <w:rsid w:val="00B21D27"/>
    <w:rsid w:val="00B30009"/>
    <w:rsid w:val="00B404A1"/>
    <w:rsid w:val="00B40BF6"/>
    <w:rsid w:val="00B56E46"/>
    <w:rsid w:val="00B6032A"/>
    <w:rsid w:val="00B60B58"/>
    <w:rsid w:val="00B629E3"/>
    <w:rsid w:val="00B74674"/>
    <w:rsid w:val="00B75069"/>
    <w:rsid w:val="00B846B5"/>
    <w:rsid w:val="00B8668C"/>
    <w:rsid w:val="00BA2D0B"/>
    <w:rsid w:val="00BA5363"/>
    <w:rsid w:val="00BA7010"/>
    <w:rsid w:val="00BB5234"/>
    <w:rsid w:val="00BC3280"/>
    <w:rsid w:val="00BC7399"/>
    <w:rsid w:val="00BE2743"/>
    <w:rsid w:val="00C12352"/>
    <w:rsid w:val="00C14474"/>
    <w:rsid w:val="00C25EA0"/>
    <w:rsid w:val="00C31851"/>
    <w:rsid w:val="00C33826"/>
    <w:rsid w:val="00C522AB"/>
    <w:rsid w:val="00C64646"/>
    <w:rsid w:val="00C652A1"/>
    <w:rsid w:val="00C84F69"/>
    <w:rsid w:val="00C94C3D"/>
    <w:rsid w:val="00CA44F2"/>
    <w:rsid w:val="00CC4C84"/>
    <w:rsid w:val="00CD4B3C"/>
    <w:rsid w:val="00CD5F8D"/>
    <w:rsid w:val="00CE03F2"/>
    <w:rsid w:val="00CF54D2"/>
    <w:rsid w:val="00CF7B6F"/>
    <w:rsid w:val="00D2777B"/>
    <w:rsid w:val="00D3605E"/>
    <w:rsid w:val="00D3762B"/>
    <w:rsid w:val="00D45596"/>
    <w:rsid w:val="00D50823"/>
    <w:rsid w:val="00D513A1"/>
    <w:rsid w:val="00D56AEE"/>
    <w:rsid w:val="00D61841"/>
    <w:rsid w:val="00D61DFA"/>
    <w:rsid w:val="00D627CC"/>
    <w:rsid w:val="00D776F2"/>
    <w:rsid w:val="00D8265A"/>
    <w:rsid w:val="00D90259"/>
    <w:rsid w:val="00D9290C"/>
    <w:rsid w:val="00D93876"/>
    <w:rsid w:val="00DB4839"/>
    <w:rsid w:val="00DC23A0"/>
    <w:rsid w:val="00DD3756"/>
    <w:rsid w:val="00DD47F8"/>
    <w:rsid w:val="00DD60C1"/>
    <w:rsid w:val="00DE2043"/>
    <w:rsid w:val="00DF5765"/>
    <w:rsid w:val="00E066F3"/>
    <w:rsid w:val="00E131BD"/>
    <w:rsid w:val="00E13EAC"/>
    <w:rsid w:val="00E148FC"/>
    <w:rsid w:val="00E335FD"/>
    <w:rsid w:val="00E464C0"/>
    <w:rsid w:val="00E5318D"/>
    <w:rsid w:val="00E56500"/>
    <w:rsid w:val="00E7336D"/>
    <w:rsid w:val="00E76350"/>
    <w:rsid w:val="00E7679F"/>
    <w:rsid w:val="00E7775E"/>
    <w:rsid w:val="00E779E9"/>
    <w:rsid w:val="00E82393"/>
    <w:rsid w:val="00EA0A5C"/>
    <w:rsid w:val="00EA30F6"/>
    <w:rsid w:val="00EB0B59"/>
    <w:rsid w:val="00EC10D5"/>
    <w:rsid w:val="00EC7D89"/>
    <w:rsid w:val="00EE625E"/>
    <w:rsid w:val="00EF35D1"/>
    <w:rsid w:val="00EF3F70"/>
    <w:rsid w:val="00F10616"/>
    <w:rsid w:val="00F10890"/>
    <w:rsid w:val="00F3056F"/>
    <w:rsid w:val="00F3423D"/>
    <w:rsid w:val="00F409FA"/>
    <w:rsid w:val="00F41F38"/>
    <w:rsid w:val="00F43AF8"/>
    <w:rsid w:val="00F465D8"/>
    <w:rsid w:val="00F646DC"/>
    <w:rsid w:val="00F66881"/>
    <w:rsid w:val="00F66BAC"/>
    <w:rsid w:val="00F71CF5"/>
    <w:rsid w:val="00F72A97"/>
    <w:rsid w:val="00F75CC5"/>
    <w:rsid w:val="00F92102"/>
    <w:rsid w:val="00FB0981"/>
    <w:rsid w:val="00FC7FC4"/>
    <w:rsid w:val="00FE6DE2"/>
    <w:rsid w:val="00FF06BF"/>
    <w:rsid w:val="00FF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619"/>
  <w15:docId w15:val="{DFB02831-01E9-46CF-951A-442D0EFA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0F6"/>
  </w:style>
  <w:style w:type="paragraph" w:styleId="2">
    <w:name w:val="heading 2"/>
    <w:basedOn w:val="a"/>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63844"/>
    <w:rPr>
      <w:rFonts w:ascii="Times New Roman" w:eastAsia="Times New Roman" w:hAnsi="Times New Roman" w:cs="Times New Roman"/>
      <w:sz w:val="24"/>
      <w:szCs w:val="24"/>
      <w:lang w:eastAsia="ru-RU"/>
    </w:rPr>
  </w:style>
  <w:style w:type="character" w:styleId="a5">
    <w:name w:val="page number"/>
    <w:basedOn w:val="a0"/>
    <w:rsid w:val="00163844"/>
    <w:rPr>
      <w:rFonts w:cs="Times New Roman"/>
    </w:rPr>
  </w:style>
  <w:style w:type="table" w:styleId="a6">
    <w:name w:val="Table Grid"/>
    <w:basedOn w:val="a1"/>
    <w:uiPriority w:val="59"/>
    <w:rsid w:val="00CE03F2"/>
    <w:pPr>
      <w:spacing w:after="0" w:line="240" w:lineRule="auto"/>
    </w:pPr>
    <w:rPr>
      <w:rFonts w:ascii="Calibri" w:eastAsia="SimSun" w:hAnsi="Calibri" w:cs="Times New Roman"/>
      <w:sz w:val="20"/>
      <w:szCs w:val="20"/>
      <w:lang w:eastAsia="ru-RU"/>
    </w:rPr>
    <w:tblPr/>
  </w:style>
  <w:style w:type="paragraph" w:styleId="a7">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
    <w:link w:val="a8"/>
    <w:semiHidden/>
    <w:unhideWhenUsed/>
    <w:rsid w:val="00163844"/>
    <w:pPr>
      <w:spacing w:after="0" w:line="240" w:lineRule="auto"/>
    </w:pPr>
    <w:rPr>
      <w:rFonts w:ascii="Calibri" w:eastAsia="SimSun" w:hAnsi="Calibri" w:cs="Times New Roman"/>
      <w:sz w:val="20"/>
      <w:szCs w:val="20"/>
      <w:lang w:eastAsia="zh-CN"/>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0"/>
    <w:link w:val="a7"/>
    <w:semiHidden/>
    <w:rsid w:val="00163844"/>
    <w:rPr>
      <w:rFonts w:ascii="Calibri" w:eastAsia="SimSun" w:hAnsi="Calibri" w:cs="Times New Roman"/>
      <w:sz w:val="20"/>
      <w:szCs w:val="20"/>
      <w:lang w:eastAsia="zh-CN"/>
    </w:rPr>
  </w:style>
  <w:style w:type="character" w:styleId="a9">
    <w:name w:val="footnote reference"/>
    <w:semiHidden/>
    <w:rsid w:val="00163844"/>
    <w:rPr>
      <w:vertAlign w:val="superscript"/>
    </w:rPr>
  </w:style>
  <w:style w:type="paragraph" w:styleId="aa">
    <w:name w:val="List Paragraph"/>
    <w:basedOn w:val="a"/>
    <w:link w:val="ab"/>
    <w:uiPriority w:val="34"/>
    <w:qFormat/>
    <w:rsid w:val="00896897"/>
    <w:pPr>
      <w:ind w:left="720"/>
      <w:contextualSpacing/>
    </w:pPr>
  </w:style>
  <w:style w:type="character" w:customStyle="1" w:styleId="20">
    <w:name w:val="Заголовок 2 Знак"/>
    <w:basedOn w:val="a0"/>
    <w:link w:val="2"/>
    <w:uiPriority w:val="9"/>
    <w:rsid w:val="00EA0A5C"/>
    <w:rPr>
      <w:rFonts w:ascii="Times New Roman" w:eastAsia="Times New Roman" w:hAnsi="Times New Roman" w:cs="Times New Roman"/>
      <w:b/>
      <w:bCs/>
      <w:sz w:val="36"/>
      <w:szCs w:val="36"/>
      <w:lang w:eastAsia="ru-RU"/>
    </w:rPr>
  </w:style>
  <w:style w:type="character" w:styleId="ac">
    <w:name w:val="Hyperlink"/>
    <w:basedOn w:val="a0"/>
    <w:unhideWhenUsed/>
    <w:rsid w:val="00EA0A5C"/>
    <w:rPr>
      <w:color w:val="0000FF"/>
      <w:u w:val="single"/>
    </w:rPr>
  </w:style>
  <w:style w:type="paragraph" w:styleId="ad">
    <w:name w:val="Normal (Web)"/>
    <w:basedOn w:val="a"/>
    <w:uiPriority w:val="99"/>
    <w:unhideWhenUsed/>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basedOn w:val="a0"/>
    <w:link w:val="aa"/>
    <w:uiPriority w:val="34"/>
    <w:locked/>
    <w:rsid w:val="00CE03F2"/>
  </w:style>
  <w:style w:type="character" w:styleId="ae">
    <w:name w:val="FollowedHyperlink"/>
    <w:basedOn w:val="a0"/>
    <w:uiPriority w:val="99"/>
    <w:semiHidden/>
    <w:unhideWhenUsed/>
    <w:rsid w:val="00CE03F2"/>
    <w:rPr>
      <w:color w:val="954F72" w:themeColor="followedHyperlink"/>
      <w:u w:val="single"/>
    </w:rPr>
  </w:style>
  <w:style w:type="paragraph" w:customStyle="1" w:styleId="af">
    <w:name w:val="Стиль"/>
    <w:basedOn w:val="a"/>
    <w:uiPriority w:val="99"/>
    <w:rsid w:val="008D6D39"/>
    <w:pPr>
      <w:spacing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8D6A9C"/>
    <w:rPr>
      <w:rFonts w:ascii="Times New Roman" w:eastAsia="Times New Roman" w:hAnsi="Times New Roman" w:cs="Times New Roman"/>
      <w:lang w:eastAsia="ru-RU"/>
    </w:rPr>
  </w:style>
  <w:style w:type="paragraph" w:styleId="af0">
    <w:name w:val="Plain Text"/>
    <w:basedOn w:val="a"/>
    <w:link w:val="af1"/>
    <w:rsid w:val="00E13EAC"/>
    <w:pPr>
      <w:spacing w:after="0" w:line="240" w:lineRule="auto"/>
    </w:pPr>
    <w:rPr>
      <w:rFonts w:ascii="Courier New" w:eastAsia="Batang" w:hAnsi="Courier New" w:cs="Courier New"/>
      <w:sz w:val="20"/>
      <w:szCs w:val="20"/>
      <w:lang w:eastAsia="ko-KR"/>
    </w:rPr>
  </w:style>
  <w:style w:type="character" w:customStyle="1" w:styleId="af1">
    <w:name w:val="Текст Знак"/>
    <w:basedOn w:val="a0"/>
    <w:link w:val="af0"/>
    <w:rsid w:val="00E13EAC"/>
    <w:rPr>
      <w:rFonts w:ascii="Courier New" w:eastAsia="Batang" w:hAnsi="Courier New" w:cs="Courier New"/>
      <w:sz w:val="20"/>
      <w:szCs w:val="20"/>
      <w:lang w:eastAsia="ko-KR"/>
    </w:rPr>
  </w:style>
  <w:style w:type="paragraph" w:customStyle="1" w:styleId="Default">
    <w:name w:val="Default"/>
    <w:rsid w:val="000948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Обычный с отступом"/>
    <w:basedOn w:val="a"/>
    <w:rsid w:val="00BA536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0">
    <w:name w:val="Неразрешенное упоминание1"/>
    <w:basedOn w:val="a0"/>
    <w:uiPriority w:val="99"/>
    <w:semiHidden/>
    <w:unhideWhenUsed/>
    <w:rsid w:val="00216B77"/>
    <w:rPr>
      <w:color w:val="605E5C"/>
      <w:shd w:val="clear" w:color="auto" w:fill="E1DFDD"/>
    </w:rPr>
  </w:style>
  <w:style w:type="table" w:styleId="af3">
    <w:name w:val="Grid Table Light"/>
    <w:basedOn w:val="a1"/>
    <w:uiPriority w:val="40"/>
    <w:rsid w:val="002732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1328556017">
      <w:bodyDiv w:val="1"/>
      <w:marLeft w:val="0"/>
      <w:marRight w:val="0"/>
      <w:marTop w:val="0"/>
      <w:marBottom w:val="0"/>
      <w:divBdr>
        <w:top w:val="none" w:sz="0" w:space="0" w:color="auto"/>
        <w:left w:val="none" w:sz="0" w:space="0" w:color="auto"/>
        <w:bottom w:val="none" w:sz="0" w:space="0" w:color="auto"/>
        <w:right w:val="none" w:sz="0" w:space="0" w:color="auto"/>
      </w:divBdr>
      <w:divsChild>
        <w:div w:id="817383144">
          <w:marLeft w:val="0"/>
          <w:marRight w:val="0"/>
          <w:marTop w:val="0"/>
          <w:marBottom w:val="0"/>
          <w:divBdr>
            <w:top w:val="none" w:sz="0" w:space="0" w:color="auto"/>
            <w:left w:val="none" w:sz="0" w:space="0" w:color="auto"/>
            <w:bottom w:val="none" w:sz="0" w:space="0" w:color="auto"/>
            <w:right w:val="none" w:sz="0" w:space="0" w:color="auto"/>
          </w:divBdr>
          <w:divsChild>
            <w:div w:id="578291560">
              <w:marLeft w:val="0"/>
              <w:marRight w:val="0"/>
              <w:marTop w:val="0"/>
              <w:marBottom w:val="0"/>
              <w:divBdr>
                <w:top w:val="none" w:sz="0" w:space="0" w:color="auto"/>
                <w:left w:val="none" w:sz="0" w:space="0" w:color="auto"/>
                <w:bottom w:val="none" w:sz="0" w:space="0" w:color="auto"/>
                <w:right w:val="none" w:sz="0" w:space="0" w:color="auto"/>
              </w:divBdr>
            </w:div>
            <w:div w:id="1031759706">
              <w:marLeft w:val="0"/>
              <w:marRight w:val="0"/>
              <w:marTop w:val="0"/>
              <w:marBottom w:val="0"/>
              <w:divBdr>
                <w:top w:val="none" w:sz="0" w:space="0" w:color="auto"/>
                <w:left w:val="none" w:sz="0" w:space="0" w:color="auto"/>
                <w:bottom w:val="none" w:sz="0" w:space="0" w:color="auto"/>
                <w:right w:val="none" w:sz="0" w:space="0" w:color="auto"/>
              </w:divBdr>
            </w:div>
            <w:div w:id="402720940">
              <w:marLeft w:val="0"/>
              <w:marRight w:val="0"/>
              <w:marTop w:val="0"/>
              <w:marBottom w:val="0"/>
              <w:divBdr>
                <w:top w:val="none" w:sz="0" w:space="0" w:color="auto"/>
                <w:left w:val="none" w:sz="0" w:space="0" w:color="auto"/>
                <w:bottom w:val="none" w:sz="0" w:space="0" w:color="auto"/>
                <w:right w:val="none" w:sz="0" w:space="0" w:color="auto"/>
              </w:divBdr>
            </w:div>
            <w:div w:id="709183620">
              <w:marLeft w:val="0"/>
              <w:marRight w:val="0"/>
              <w:marTop w:val="0"/>
              <w:marBottom w:val="0"/>
              <w:divBdr>
                <w:top w:val="none" w:sz="0" w:space="0" w:color="auto"/>
                <w:left w:val="none" w:sz="0" w:space="0" w:color="auto"/>
                <w:bottom w:val="none" w:sz="0" w:space="0" w:color="auto"/>
                <w:right w:val="none" w:sz="0" w:space="0" w:color="auto"/>
              </w:divBdr>
            </w:div>
            <w:div w:id="465586972">
              <w:marLeft w:val="0"/>
              <w:marRight w:val="0"/>
              <w:marTop w:val="0"/>
              <w:marBottom w:val="0"/>
              <w:divBdr>
                <w:top w:val="none" w:sz="0" w:space="0" w:color="auto"/>
                <w:left w:val="none" w:sz="0" w:space="0" w:color="auto"/>
                <w:bottom w:val="none" w:sz="0" w:space="0" w:color="auto"/>
                <w:right w:val="none" w:sz="0" w:space="0" w:color="auto"/>
              </w:divBdr>
            </w:div>
            <w:div w:id="2138374206">
              <w:marLeft w:val="0"/>
              <w:marRight w:val="0"/>
              <w:marTop w:val="0"/>
              <w:marBottom w:val="0"/>
              <w:divBdr>
                <w:top w:val="none" w:sz="0" w:space="0" w:color="auto"/>
                <w:left w:val="none" w:sz="0" w:space="0" w:color="auto"/>
                <w:bottom w:val="none" w:sz="0" w:space="0" w:color="auto"/>
                <w:right w:val="none" w:sz="0" w:space="0" w:color="auto"/>
              </w:divBdr>
            </w:div>
            <w:div w:id="1668753624">
              <w:marLeft w:val="0"/>
              <w:marRight w:val="0"/>
              <w:marTop w:val="0"/>
              <w:marBottom w:val="0"/>
              <w:divBdr>
                <w:top w:val="none" w:sz="0" w:space="0" w:color="auto"/>
                <w:left w:val="none" w:sz="0" w:space="0" w:color="auto"/>
                <w:bottom w:val="none" w:sz="0" w:space="0" w:color="auto"/>
                <w:right w:val="none" w:sz="0" w:space="0" w:color="auto"/>
              </w:divBdr>
            </w:div>
            <w:div w:id="1980263776">
              <w:marLeft w:val="0"/>
              <w:marRight w:val="0"/>
              <w:marTop w:val="0"/>
              <w:marBottom w:val="0"/>
              <w:divBdr>
                <w:top w:val="none" w:sz="0" w:space="0" w:color="auto"/>
                <w:left w:val="none" w:sz="0" w:space="0" w:color="auto"/>
                <w:bottom w:val="none" w:sz="0" w:space="0" w:color="auto"/>
                <w:right w:val="none" w:sz="0" w:space="0" w:color="auto"/>
              </w:divBdr>
            </w:div>
            <w:div w:id="7526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nik.socio.msu.ru/jour/article/view/52" TargetMode="External"/><Relationship Id="rId13" Type="http://schemas.openxmlformats.org/officeDocument/2006/relationships/hyperlink" Target="http://www.nel.nns.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bmgu.ru/public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hyperlink" Target="http://ec.europa.eu/" TargetMode="External"/><Relationship Id="rId10" Type="http://schemas.openxmlformats.org/officeDocument/2006/relationships/hyperlink" Target="http://www.vestnik.socio.ms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r.ru/socio/skipubl/socis.htm"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63E44-16CE-2C4F-88F3-73CE1881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HP</cp:lastModifiedBy>
  <cp:revision>9</cp:revision>
  <dcterms:created xsi:type="dcterms:W3CDTF">2020-09-10T11:55:00Z</dcterms:created>
  <dcterms:modified xsi:type="dcterms:W3CDTF">2020-09-13T19:12:00Z</dcterms:modified>
</cp:coreProperties>
</file>