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6F57" w14:textId="77777777" w:rsidR="005A127A" w:rsidRPr="00B02BAB" w:rsidRDefault="005A127A" w:rsidP="005A127A">
      <w:pPr>
        <w:spacing w:line="360" w:lineRule="auto"/>
        <w:ind w:firstLine="720"/>
        <w:jc w:val="center"/>
        <w:rPr>
          <w:b/>
          <w:sz w:val="28"/>
          <w:szCs w:val="28"/>
        </w:rPr>
      </w:pPr>
    </w:p>
    <w:p w14:paraId="3102E767" w14:textId="77777777" w:rsidR="00A2182E" w:rsidRDefault="00A2182E" w:rsidP="00A2182E">
      <w:pPr>
        <w:jc w:val="center"/>
      </w:pPr>
      <w:r w:rsidRPr="00EF3F70">
        <w:t>Федеральное государственное бюджетное обр</w:t>
      </w:r>
      <w:r>
        <w:t xml:space="preserve">азовательное учреждение </w:t>
      </w:r>
    </w:p>
    <w:p w14:paraId="577431DC" w14:textId="77777777" w:rsidR="00A2182E" w:rsidRPr="00EF3F70" w:rsidRDefault="00A2182E" w:rsidP="00A2182E">
      <w:pPr>
        <w:jc w:val="center"/>
      </w:pPr>
      <w:r>
        <w:t xml:space="preserve">высшего </w:t>
      </w:r>
      <w:r w:rsidRPr="00EF3F70">
        <w:t xml:space="preserve">образования </w:t>
      </w:r>
    </w:p>
    <w:p w14:paraId="1FA99DCA" w14:textId="77777777" w:rsidR="00A2182E" w:rsidRPr="00EF3F70" w:rsidRDefault="00A2182E" w:rsidP="00A2182E">
      <w:pPr>
        <w:jc w:val="center"/>
      </w:pPr>
      <w:r w:rsidRPr="00EF3F70">
        <w:t>Московский государственный университет имени М. В. Ломоносова</w:t>
      </w:r>
    </w:p>
    <w:p w14:paraId="49171231" w14:textId="77777777" w:rsidR="00A2182E" w:rsidRPr="00EF3F70" w:rsidRDefault="00A2182E" w:rsidP="00A2182E">
      <w:pPr>
        <w:jc w:val="center"/>
        <w:rPr>
          <w:iCs/>
        </w:rPr>
      </w:pPr>
      <w:r w:rsidRPr="00EF3F70">
        <w:rPr>
          <w:iCs/>
        </w:rPr>
        <w:t>Социологический факультет</w:t>
      </w:r>
    </w:p>
    <w:p w14:paraId="1521CA67" w14:textId="77777777" w:rsidR="00A2182E" w:rsidRPr="00EF3F70" w:rsidRDefault="00A2182E" w:rsidP="00A2182E"/>
    <w:p w14:paraId="4C5E9AC6" w14:textId="77777777" w:rsidR="00A2182E" w:rsidRPr="00EF3F70" w:rsidRDefault="00A2182E" w:rsidP="00A2182E"/>
    <w:p w14:paraId="64647119" w14:textId="77777777" w:rsidR="00A2182E" w:rsidRPr="00EF3F70" w:rsidRDefault="00A2182E" w:rsidP="00A2182E"/>
    <w:p w14:paraId="7C53BDBF" w14:textId="77777777" w:rsidR="00A2182E" w:rsidRPr="00EF3F70" w:rsidRDefault="00A2182E" w:rsidP="00A2182E">
      <w:pPr>
        <w:ind w:firstLine="5940"/>
        <w:jc w:val="right"/>
        <w:outlineLvl w:val="0"/>
        <w:rPr>
          <w:b/>
          <w:bCs/>
        </w:rPr>
      </w:pPr>
      <w:r w:rsidRPr="00EF3F70">
        <w:rPr>
          <w:b/>
          <w:bCs/>
        </w:rPr>
        <w:t>УТВЕРЖДАЮ</w:t>
      </w:r>
    </w:p>
    <w:p w14:paraId="33A33748" w14:textId="77777777" w:rsidR="00A2182E" w:rsidRPr="00EF3F70" w:rsidRDefault="00A2182E" w:rsidP="00A2182E">
      <w:pPr>
        <w:ind w:firstLine="5940"/>
        <w:jc w:val="center"/>
        <w:outlineLvl w:val="0"/>
        <w:rPr>
          <w:b/>
          <w:bCs/>
        </w:rPr>
      </w:pPr>
      <w:r>
        <w:rPr>
          <w:b/>
          <w:bCs/>
        </w:rPr>
        <w:t>Д</w:t>
      </w:r>
      <w:r w:rsidRPr="00EF3F70">
        <w:rPr>
          <w:b/>
          <w:bCs/>
        </w:rPr>
        <w:t>екан</w:t>
      </w:r>
    </w:p>
    <w:p w14:paraId="178C9868" w14:textId="77777777" w:rsidR="00A2182E" w:rsidRPr="00EF3F70" w:rsidRDefault="00A2182E" w:rsidP="00A2182E">
      <w:pPr>
        <w:ind w:firstLine="5940"/>
        <w:jc w:val="right"/>
        <w:rPr>
          <w:b/>
          <w:bCs/>
        </w:rPr>
      </w:pPr>
      <w:r w:rsidRPr="00EF3F70">
        <w:rPr>
          <w:b/>
          <w:bCs/>
        </w:rPr>
        <w:t>____________/Н. Г. Осипова/</w:t>
      </w:r>
    </w:p>
    <w:p w14:paraId="07BF79B1" w14:textId="0B5259DF" w:rsidR="00A2182E" w:rsidRPr="00EF3F70" w:rsidRDefault="00A2182E" w:rsidP="00A2182E">
      <w:pPr>
        <w:ind w:firstLine="5940"/>
        <w:jc w:val="right"/>
        <w:rPr>
          <w:b/>
          <w:bCs/>
        </w:rPr>
      </w:pPr>
      <w:r w:rsidRPr="00EF3F70">
        <w:rPr>
          <w:b/>
          <w:bCs/>
        </w:rPr>
        <w:t>«</w:t>
      </w:r>
      <w:r w:rsidRPr="008D6D39">
        <w:rPr>
          <w:b/>
          <w:bCs/>
        </w:rPr>
        <w:t>____</w:t>
      </w:r>
      <w:r>
        <w:rPr>
          <w:b/>
          <w:bCs/>
        </w:rPr>
        <w:t xml:space="preserve">» _________ </w:t>
      </w:r>
      <w:r w:rsidRPr="00D13E9F">
        <w:rPr>
          <w:b/>
          <w:bCs/>
        </w:rPr>
        <w:t>20</w:t>
      </w:r>
      <w:r>
        <w:rPr>
          <w:b/>
          <w:bCs/>
        </w:rPr>
        <w:t>2</w:t>
      </w:r>
      <w:r w:rsidR="00D077D1">
        <w:rPr>
          <w:b/>
          <w:bCs/>
          <w:lang w:val="en-US"/>
        </w:rPr>
        <w:t>1</w:t>
      </w:r>
      <w:r w:rsidRPr="00D13E9F">
        <w:rPr>
          <w:b/>
          <w:bCs/>
        </w:rPr>
        <w:t xml:space="preserve"> </w:t>
      </w:r>
      <w:r w:rsidRPr="00EF3F70">
        <w:rPr>
          <w:b/>
          <w:bCs/>
        </w:rPr>
        <w:t>г.</w:t>
      </w:r>
    </w:p>
    <w:p w14:paraId="57AC3FB6" w14:textId="77777777" w:rsidR="00A2182E" w:rsidRPr="00EF3F70" w:rsidRDefault="00A2182E" w:rsidP="00A2182E">
      <w:pPr>
        <w:spacing w:line="360" w:lineRule="auto"/>
        <w:jc w:val="center"/>
        <w:rPr>
          <w:b/>
          <w:bCs/>
        </w:rPr>
      </w:pPr>
    </w:p>
    <w:p w14:paraId="1D5DC2B2" w14:textId="77777777" w:rsidR="00A2182E" w:rsidRDefault="00A2182E" w:rsidP="00A2182E">
      <w:pPr>
        <w:spacing w:line="360" w:lineRule="auto"/>
        <w:ind w:firstLine="720"/>
        <w:rPr>
          <w:b/>
          <w:sz w:val="28"/>
          <w:szCs w:val="28"/>
        </w:rPr>
      </w:pPr>
    </w:p>
    <w:p w14:paraId="6A36F243" w14:textId="77777777" w:rsidR="005A127A" w:rsidRPr="00FD1D57" w:rsidRDefault="005A127A" w:rsidP="005A127A">
      <w:pPr>
        <w:ind w:firstLine="720"/>
        <w:jc w:val="right"/>
      </w:pPr>
    </w:p>
    <w:p w14:paraId="34A107C3" w14:textId="77777777" w:rsidR="005A127A" w:rsidRPr="00B02BAB" w:rsidRDefault="005A127A" w:rsidP="005A127A">
      <w:pPr>
        <w:spacing w:line="360" w:lineRule="auto"/>
        <w:ind w:firstLine="720"/>
        <w:jc w:val="center"/>
        <w:rPr>
          <w:sz w:val="28"/>
          <w:szCs w:val="28"/>
        </w:rPr>
      </w:pPr>
      <w:r w:rsidRPr="00B02BAB">
        <w:rPr>
          <w:b/>
          <w:sz w:val="28"/>
          <w:szCs w:val="28"/>
        </w:rPr>
        <w:t>Рабочая программа дисциплины</w:t>
      </w:r>
    </w:p>
    <w:p w14:paraId="20B3869A" w14:textId="5F4E93D8" w:rsidR="008976B8" w:rsidRPr="00A2182E" w:rsidRDefault="005A127A" w:rsidP="008976B8">
      <w:pPr>
        <w:spacing w:line="360" w:lineRule="auto"/>
        <w:ind w:firstLine="720"/>
        <w:jc w:val="center"/>
        <w:rPr>
          <w:b/>
          <w:color w:val="222222"/>
        </w:rPr>
      </w:pPr>
      <w:r w:rsidRPr="00A2182E">
        <w:rPr>
          <w:b/>
          <w:color w:val="222222"/>
        </w:rPr>
        <w:t xml:space="preserve"> </w:t>
      </w:r>
      <w:r w:rsidR="00A2182E" w:rsidRPr="00A2182E">
        <w:rPr>
          <w:b/>
          <w:color w:val="222222"/>
        </w:rPr>
        <w:t>‘</w:t>
      </w:r>
      <w:r w:rsidRPr="00A2182E">
        <w:rPr>
          <w:b/>
          <w:color w:val="222222"/>
        </w:rPr>
        <w:t>Модели социально-экономической политики</w:t>
      </w:r>
      <w:r w:rsidR="00A2182E" w:rsidRPr="00A2182E">
        <w:rPr>
          <w:b/>
          <w:color w:val="222222"/>
        </w:rPr>
        <w:t>’</w:t>
      </w:r>
      <w:r w:rsidRPr="00A2182E">
        <w:rPr>
          <w:b/>
          <w:color w:val="222222"/>
        </w:rPr>
        <w:t xml:space="preserve"> </w:t>
      </w:r>
    </w:p>
    <w:p w14:paraId="223F95B8" w14:textId="416C7CB6" w:rsidR="008976B8" w:rsidRPr="00A2182E" w:rsidRDefault="00A2182E" w:rsidP="005A127A">
      <w:pPr>
        <w:spacing w:line="360" w:lineRule="auto"/>
        <w:ind w:firstLine="720"/>
        <w:jc w:val="center"/>
        <w:rPr>
          <w:b/>
          <w:color w:val="222222"/>
          <w:lang w:val="en-US"/>
        </w:rPr>
      </w:pPr>
      <w:r w:rsidRPr="00A2182E">
        <w:rPr>
          <w:b/>
          <w:color w:val="222222"/>
          <w:lang w:val="en-US"/>
        </w:rPr>
        <w:t>‘Models of socio-economic policy</w:t>
      </w:r>
      <w:r>
        <w:rPr>
          <w:b/>
          <w:color w:val="222222"/>
          <w:lang w:val="en-US"/>
        </w:rPr>
        <w:t>’</w:t>
      </w:r>
    </w:p>
    <w:p w14:paraId="7C5F6A2A" w14:textId="77777777" w:rsidR="005A127A" w:rsidRPr="00A2182E" w:rsidRDefault="005A127A" w:rsidP="005A127A">
      <w:pPr>
        <w:spacing w:line="360" w:lineRule="auto"/>
        <w:ind w:firstLine="720"/>
        <w:jc w:val="center"/>
        <w:rPr>
          <w:color w:val="222222"/>
          <w:sz w:val="28"/>
          <w:szCs w:val="28"/>
          <w:lang w:val="en-US"/>
        </w:rPr>
      </w:pPr>
    </w:p>
    <w:p w14:paraId="34E08741" w14:textId="77777777" w:rsidR="00A2182E" w:rsidRPr="00B336D2" w:rsidRDefault="00A2182E" w:rsidP="00A2182E">
      <w:pPr>
        <w:jc w:val="center"/>
        <w:rPr>
          <w:b/>
          <w:bCs/>
          <w:i/>
          <w:iCs/>
        </w:rPr>
      </w:pPr>
      <w:r w:rsidRPr="00EF3F70">
        <w:rPr>
          <w:b/>
          <w:bCs/>
        </w:rPr>
        <w:t>Уровень</w:t>
      </w:r>
      <w:r w:rsidRPr="00B336D2">
        <w:rPr>
          <w:b/>
          <w:bCs/>
        </w:rPr>
        <w:t xml:space="preserve"> </w:t>
      </w:r>
      <w:r w:rsidRPr="00EF3F70">
        <w:rPr>
          <w:b/>
          <w:bCs/>
        </w:rPr>
        <w:t>высшего</w:t>
      </w:r>
      <w:r w:rsidRPr="00B336D2">
        <w:rPr>
          <w:b/>
          <w:bCs/>
        </w:rPr>
        <w:t xml:space="preserve"> </w:t>
      </w:r>
      <w:r w:rsidRPr="00EF3F70">
        <w:rPr>
          <w:b/>
          <w:bCs/>
        </w:rPr>
        <w:t>образования</w:t>
      </w:r>
      <w:r w:rsidRPr="00B336D2">
        <w:rPr>
          <w:b/>
          <w:bCs/>
        </w:rPr>
        <w:t xml:space="preserve">: </w:t>
      </w:r>
    </w:p>
    <w:p w14:paraId="24B1A6A6" w14:textId="77777777" w:rsidR="00A2182E" w:rsidRPr="00EF3F70" w:rsidRDefault="00A2182E" w:rsidP="00A2182E">
      <w:pPr>
        <w:jc w:val="center"/>
        <w:rPr>
          <w:b/>
          <w:bCs/>
          <w:iCs/>
        </w:rPr>
      </w:pPr>
      <w:r>
        <w:rPr>
          <w:b/>
          <w:bCs/>
          <w:iCs/>
        </w:rPr>
        <w:t>Магистратура</w:t>
      </w:r>
    </w:p>
    <w:p w14:paraId="4E530692" w14:textId="77777777" w:rsidR="00A2182E" w:rsidRPr="00EF3F70" w:rsidRDefault="00A2182E" w:rsidP="00A2182E">
      <w:pPr>
        <w:jc w:val="center"/>
        <w:rPr>
          <w:b/>
          <w:bCs/>
          <w:i/>
          <w:iCs/>
        </w:rPr>
      </w:pPr>
    </w:p>
    <w:p w14:paraId="622FE7D4" w14:textId="77777777" w:rsidR="00A2182E" w:rsidRPr="00EF3F70" w:rsidRDefault="00A2182E" w:rsidP="00A2182E">
      <w:pPr>
        <w:spacing w:line="360" w:lineRule="auto"/>
        <w:jc w:val="center"/>
        <w:rPr>
          <w:b/>
          <w:bCs/>
        </w:rPr>
      </w:pPr>
      <w:r w:rsidRPr="00EF3F70">
        <w:rPr>
          <w:b/>
          <w:bCs/>
        </w:rPr>
        <w:t xml:space="preserve">Направление подготовки (специальность): </w:t>
      </w:r>
    </w:p>
    <w:p w14:paraId="62DD9338" w14:textId="77777777" w:rsidR="00A2182E" w:rsidRDefault="00A2182E" w:rsidP="00A2182E">
      <w:pPr>
        <w:jc w:val="center"/>
        <w:rPr>
          <w:bCs/>
        </w:rPr>
      </w:pPr>
      <w:r>
        <w:rPr>
          <w:bCs/>
        </w:rPr>
        <w:t>39.04</w:t>
      </w:r>
      <w:r w:rsidRPr="00EF3F70">
        <w:rPr>
          <w:bCs/>
        </w:rPr>
        <w:t>.01 СОЦИОЛОГИЯ</w:t>
      </w:r>
    </w:p>
    <w:p w14:paraId="6965B810" w14:textId="2F147D49" w:rsidR="00A2182E" w:rsidRDefault="00A2182E" w:rsidP="00A2182E">
      <w:pPr>
        <w:spacing w:before="100" w:beforeAutospacing="1"/>
        <w:jc w:val="center"/>
        <w:rPr>
          <w:b/>
          <w:bCs/>
        </w:rPr>
      </w:pPr>
      <w:r w:rsidRPr="00B336D2">
        <w:rPr>
          <w:b/>
          <w:bCs/>
        </w:rPr>
        <w:t>Направленность (профиль) ОПОП:</w:t>
      </w:r>
    </w:p>
    <w:p w14:paraId="40172FFD" w14:textId="77777777" w:rsidR="00CE5C8B" w:rsidRDefault="00CE5C8B" w:rsidP="00A2182E">
      <w:pPr>
        <w:spacing w:before="100" w:beforeAutospacing="1"/>
        <w:jc w:val="center"/>
        <w:rPr>
          <w:b/>
          <w:bCs/>
        </w:rPr>
      </w:pPr>
    </w:p>
    <w:p w14:paraId="2B1711D9" w14:textId="77777777" w:rsidR="00CE5C8B" w:rsidRPr="00CE5C8B" w:rsidRDefault="00CE5C8B" w:rsidP="00CE5C8B">
      <w:pPr>
        <w:spacing w:line="360" w:lineRule="auto"/>
        <w:ind w:firstLine="720"/>
        <w:jc w:val="center"/>
        <w:rPr>
          <w:rFonts w:cs="Arial"/>
          <w:b/>
          <w:bCs/>
          <w:color w:val="000000"/>
        </w:rPr>
      </w:pPr>
      <w:r w:rsidRPr="00CE5C8B">
        <w:rPr>
          <w:rFonts w:cs="Arial"/>
          <w:b/>
          <w:bCs/>
          <w:color w:val="000000"/>
        </w:rPr>
        <w:t>«Социология политического менеджмента»</w:t>
      </w:r>
    </w:p>
    <w:p w14:paraId="254A366F" w14:textId="77777777" w:rsidR="00CE5C8B" w:rsidRPr="00CE5C8B" w:rsidRDefault="00CE5C8B" w:rsidP="00A2182E">
      <w:pPr>
        <w:spacing w:before="100" w:beforeAutospacing="1"/>
        <w:jc w:val="center"/>
        <w:rPr>
          <w:b/>
          <w:bCs/>
        </w:rPr>
      </w:pPr>
    </w:p>
    <w:p w14:paraId="4BEC7E9C" w14:textId="77777777" w:rsidR="005A127A" w:rsidRPr="00D85801" w:rsidRDefault="005A127A" w:rsidP="005A127A">
      <w:pPr>
        <w:spacing w:line="360" w:lineRule="auto"/>
        <w:ind w:firstLine="720"/>
        <w:jc w:val="center"/>
        <w:rPr>
          <w:b/>
          <w:sz w:val="28"/>
          <w:szCs w:val="28"/>
        </w:rPr>
      </w:pPr>
    </w:p>
    <w:p w14:paraId="0C4694EE" w14:textId="77777777" w:rsidR="00D077D1" w:rsidRPr="00EF3F70" w:rsidRDefault="00D077D1" w:rsidP="00D077D1">
      <w:pPr>
        <w:spacing w:line="360" w:lineRule="auto"/>
        <w:jc w:val="right"/>
      </w:pPr>
      <w:r w:rsidRPr="00EF3F70">
        <w:t xml:space="preserve">Рабочая программа рассмотрена и одобрена </w:t>
      </w:r>
    </w:p>
    <w:p w14:paraId="0ACC35B9" w14:textId="77777777" w:rsidR="00D077D1" w:rsidRPr="00EF3F70" w:rsidRDefault="00D077D1" w:rsidP="00D077D1">
      <w:pPr>
        <w:spacing w:line="360" w:lineRule="auto"/>
        <w:jc w:val="right"/>
        <w:rPr>
          <w:iCs/>
        </w:rPr>
      </w:pPr>
      <w:r w:rsidRPr="00EF3F70">
        <w:rPr>
          <w:iCs/>
        </w:rPr>
        <w:t>На заседании Ученого Совета факультета</w:t>
      </w:r>
    </w:p>
    <w:p w14:paraId="5735A3B7" w14:textId="6FD89F7D" w:rsidR="00D077D1" w:rsidRPr="00EF3F70" w:rsidRDefault="00D077D1" w:rsidP="00D077D1">
      <w:pPr>
        <w:spacing w:line="360" w:lineRule="auto"/>
        <w:jc w:val="right"/>
      </w:pPr>
      <w:r>
        <w:t>(протокол №__ от______   202</w:t>
      </w:r>
      <w:r w:rsidRPr="00D077D1">
        <w:t>1</w:t>
      </w:r>
      <w:r>
        <w:t xml:space="preserve"> </w:t>
      </w:r>
      <w:r w:rsidRPr="00EF3F70">
        <w:t>г.)</w:t>
      </w:r>
    </w:p>
    <w:p w14:paraId="34D23DEB" w14:textId="77777777" w:rsidR="00CE5C8B" w:rsidRDefault="00CE5C8B" w:rsidP="00D077D1">
      <w:pPr>
        <w:spacing w:line="360" w:lineRule="auto"/>
        <w:ind w:firstLine="720"/>
        <w:jc w:val="right"/>
        <w:rPr>
          <w:b/>
          <w:sz w:val="28"/>
          <w:szCs w:val="28"/>
        </w:rPr>
      </w:pPr>
    </w:p>
    <w:p w14:paraId="4DF30068" w14:textId="77777777" w:rsidR="00CE5C8B" w:rsidRDefault="00CE5C8B" w:rsidP="005A127A">
      <w:pPr>
        <w:spacing w:line="360" w:lineRule="auto"/>
        <w:ind w:firstLine="720"/>
        <w:jc w:val="center"/>
        <w:rPr>
          <w:b/>
          <w:sz w:val="28"/>
          <w:szCs w:val="28"/>
        </w:rPr>
      </w:pPr>
    </w:p>
    <w:p w14:paraId="46B2AFED" w14:textId="77777777" w:rsidR="00CE5C8B" w:rsidRDefault="00CE5C8B" w:rsidP="005A127A">
      <w:pPr>
        <w:spacing w:line="360" w:lineRule="auto"/>
        <w:ind w:firstLine="720"/>
        <w:jc w:val="center"/>
        <w:rPr>
          <w:b/>
          <w:sz w:val="28"/>
          <w:szCs w:val="28"/>
        </w:rPr>
      </w:pPr>
    </w:p>
    <w:p w14:paraId="26C187DD" w14:textId="77777777" w:rsidR="00CE5C8B" w:rsidRDefault="00CE5C8B" w:rsidP="005A127A">
      <w:pPr>
        <w:spacing w:line="360" w:lineRule="auto"/>
        <w:ind w:firstLine="720"/>
        <w:jc w:val="center"/>
        <w:rPr>
          <w:b/>
          <w:sz w:val="28"/>
          <w:szCs w:val="28"/>
        </w:rPr>
      </w:pPr>
    </w:p>
    <w:p w14:paraId="6B8B2596" w14:textId="5013E83F" w:rsidR="005A127A" w:rsidRPr="00B02BAB" w:rsidRDefault="005A127A" w:rsidP="005A127A">
      <w:pPr>
        <w:spacing w:line="360" w:lineRule="auto"/>
        <w:ind w:firstLine="720"/>
        <w:jc w:val="center"/>
        <w:rPr>
          <w:b/>
          <w:sz w:val="28"/>
          <w:szCs w:val="28"/>
        </w:rPr>
      </w:pPr>
      <w:r>
        <w:rPr>
          <w:b/>
          <w:sz w:val="28"/>
          <w:szCs w:val="28"/>
        </w:rPr>
        <w:t>М</w:t>
      </w:r>
      <w:r w:rsidRPr="00B02BAB">
        <w:rPr>
          <w:b/>
          <w:sz w:val="28"/>
          <w:szCs w:val="28"/>
        </w:rPr>
        <w:t xml:space="preserve">осква </w:t>
      </w:r>
    </w:p>
    <w:p w14:paraId="542DD4EA" w14:textId="5D9F075B" w:rsidR="005A127A" w:rsidRDefault="005A127A" w:rsidP="005A127A">
      <w:pPr>
        <w:spacing w:line="360" w:lineRule="auto"/>
        <w:ind w:firstLine="720"/>
        <w:jc w:val="center"/>
        <w:rPr>
          <w:b/>
          <w:sz w:val="28"/>
          <w:szCs w:val="28"/>
        </w:rPr>
      </w:pPr>
      <w:r w:rsidRPr="00B02BAB">
        <w:rPr>
          <w:b/>
          <w:sz w:val="28"/>
          <w:szCs w:val="28"/>
        </w:rPr>
        <w:t>20</w:t>
      </w:r>
      <w:r w:rsidR="00A2182E">
        <w:rPr>
          <w:b/>
          <w:sz w:val="28"/>
          <w:szCs w:val="28"/>
        </w:rPr>
        <w:t>21</w:t>
      </w:r>
    </w:p>
    <w:p w14:paraId="38EA1144" w14:textId="06A52411" w:rsidR="00CE5C8B" w:rsidRDefault="00CE5C8B" w:rsidP="005A127A">
      <w:pPr>
        <w:spacing w:line="360" w:lineRule="auto"/>
        <w:ind w:firstLine="720"/>
        <w:jc w:val="center"/>
        <w:rPr>
          <w:b/>
          <w:sz w:val="28"/>
          <w:szCs w:val="28"/>
        </w:rPr>
      </w:pPr>
    </w:p>
    <w:p w14:paraId="3084283F" w14:textId="77777777" w:rsidR="00D077D1" w:rsidRPr="00A53F1F" w:rsidRDefault="00D077D1" w:rsidP="00D077D1">
      <w:pPr>
        <w:spacing w:line="360" w:lineRule="auto"/>
        <w:jc w:val="both"/>
      </w:pPr>
      <w:r w:rsidRPr="00A53F1F">
        <w:lastRenderedPageBreak/>
        <w:t xml:space="preserve">Рабочая программа дисциплины (модуля) разработана в соответствии с 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39.04.01 Социология (уровень магистратуры) в редакции приказа </w:t>
      </w:r>
      <w:r w:rsidRPr="00A53F1F">
        <w:rPr>
          <w:bCs/>
        </w:rPr>
        <w:t>МГУ от 11 сентября 2019 года № 1109.</w:t>
      </w:r>
    </w:p>
    <w:p w14:paraId="5908BECB" w14:textId="77777777" w:rsidR="00D077D1" w:rsidRPr="00A53F1F" w:rsidRDefault="00D077D1" w:rsidP="00D077D1">
      <w:pPr>
        <w:spacing w:line="360" w:lineRule="auto"/>
      </w:pPr>
    </w:p>
    <w:p w14:paraId="3F8C5DA5" w14:textId="6D72D592" w:rsidR="00D077D1" w:rsidRPr="00D077D1" w:rsidRDefault="00D077D1" w:rsidP="00D077D1">
      <w:pPr>
        <w:spacing w:line="360" w:lineRule="auto"/>
      </w:pPr>
      <w:r w:rsidRPr="00A53F1F">
        <w:t>Год (годы) приема на обучение: 202</w:t>
      </w:r>
      <w:r w:rsidRPr="00D077D1">
        <w:t xml:space="preserve">1, </w:t>
      </w:r>
      <w:r>
        <w:t>2022</w:t>
      </w:r>
      <w:r w:rsidRPr="00D077D1">
        <w:t xml:space="preserve"> </w:t>
      </w:r>
      <w:proofErr w:type="spellStart"/>
      <w:r>
        <w:t>гг</w:t>
      </w:r>
      <w:proofErr w:type="spellEnd"/>
    </w:p>
    <w:p w14:paraId="06F14C00" w14:textId="77777777" w:rsidR="00D077D1" w:rsidRPr="00A53F1F" w:rsidRDefault="00D077D1" w:rsidP="00D077D1">
      <w:pPr>
        <w:spacing w:line="360" w:lineRule="auto"/>
        <w:jc w:val="both"/>
      </w:pPr>
    </w:p>
    <w:p w14:paraId="086542CC" w14:textId="2FC03C70" w:rsidR="00CE5C8B" w:rsidRDefault="00CE5C8B" w:rsidP="005A127A">
      <w:pPr>
        <w:spacing w:line="360" w:lineRule="auto"/>
        <w:ind w:firstLine="720"/>
        <w:jc w:val="center"/>
        <w:rPr>
          <w:b/>
          <w:sz w:val="28"/>
          <w:szCs w:val="28"/>
        </w:rPr>
      </w:pPr>
    </w:p>
    <w:p w14:paraId="7CDB7498" w14:textId="0A14D83E" w:rsidR="00CE5C8B" w:rsidRDefault="00CE5C8B" w:rsidP="005A127A">
      <w:pPr>
        <w:spacing w:line="360" w:lineRule="auto"/>
        <w:ind w:firstLine="720"/>
        <w:jc w:val="center"/>
        <w:rPr>
          <w:b/>
          <w:sz w:val="28"/>
          <w:szCs w:val="28"/>
        </w:rPr>
      </w:pPr>
    </w:p>
    <w:p w14:paraId="5CB88116" w14:textId="2D3D1C88" w:rsidR="00CE5C8B" w:rsidRDefault="00CE5C8B" w:rsidP="005A127A">
      <w:pPr>
        <w:spacing w:line="360" w:lineRule="auto"/>
        <w:ind w:firstLine="720"/>
        <w:jc w:val="center"/>
        <w:rPr>
          <w:b/>
          <w:sz w:val="28"/>
          <w:szCs w:val="28"/>
        </w:rPr>
      </w:pPr>
    </w:p>
    <w:p w14:paraId="1C7C6AB2" w14:textId="77777777" w:rsidR="00CE5C8B" w:rsidRPr="00B02BAB" w:rsidRDefault="00CE5C8B" w:rsidP="005A127A">
      <w:pPr>
        <w:spacing w:line="360" w:lineRule="auto"/>
        <w:ind w:firstLine="720"/>
        <w:jc w:val="center"/>
        <w:rPr>
          <w:b/>
          <w:sz w:val="28"/>
          <w:szCs w:val="28"/>
        </w:rPr>
      </w:pPr>
    </w:p>
    <w:p w14:paraId="7D4E04B9" w14:textId="0F77C277" w:rsidR="005A127A" w:rsidRPr="00782DCB" w:rsidRDefault="005A127A" w:rsidP="005A127A">
      <w:pPr>
        <w:numPr>
          <w:ilvl w:val="0"/>
          <w:numId w:val="5"/>
        </w:numPr>
        <w:spacing w:line="360" w:lineRule="auto"/>
        <w:ind w:left="0" w:firstLine="720"/>
        <w:jc w:val="both"/>
        <w:rPr>
          <w:b/>
        </w:rPr>
      </w:pPr>
      <w:r w:rsidRPr="00B02BAB">
        <w:rPr>
          <w:b/>
          <w:sz w:val="28"/>
          <w:szCs w:val="28"/>
        </w:rPr>
        <w:br w:type="page"/>
      </w:r>
      <w:r w:rsidRPr="00782DCB">
        <w:rPr>
          <w:b/>
        </w:rPr>
        <w:lastRenderedPageBreak/>
        <w:t>Характеристика учебной дисциплины</w:t>
      </w:r>
    </w:p>
    <w:p w14:paraId="351826BE" w14:textId="77777777" w:rsidR="008976B8" w:rsidRPr="00782DCB" w:rsidRDefault="008976B8" w:rsidP="008976B8">
      <w:pPr>
        <w:spacing w:line="360" w:lineRule="auto"/>
        <w:ind w:firstLine="720"/>
        <w:jc w:val="both"/>
        <w:rPr>
          <w:color w:val="000000"/>
        </w:rPr>
      </w:pPr>
      <w:r w:rsidRPr="00782DCB">
        <w:t>Модели социально-экономической политики</w:t>
      </w:r>
      <w:r w:rsidR="005A127A" w:rsidRPr="00782DCB">
        <w:t xml:space="preserve"> - одна из важнейших составляющих теории и </w:t>
      </w:r>
      <w:r w:rsidRPr="00782DCB">
        <w:t>практики социологии политического менеджмента</w:t>
      </w:r>
      <w:r w:rsidR="005A127A" w:rsidRPr="00782DCB">
        <w:t xml:space="preserve">, соответствующая </w:t>
      </w:r>
      <w:r w:rsidRPr="00782DCB">
        <w:t xml:space="preserve">профессиональным компетенциям модуля </w:t>
      </w:r>
      <w:r w:rsidRPr="00782DCB">
        <w:rPr>
          <w:color w:val="000000"/>
        </w:rPr>
        <w:t>«Социология политического менеджмента»</w:t>
      </w:r>
      <w:r w:rsidR="00271BBC" w:rsidRPr="00782DCB">
        <w:rPr>
          <w:color w:val="000000"/>
        </w:rPr>
        <w:t>.</w:t>
      </w:r>
    </w:p>
    <w:p w14:paraId="7A931279" w14:textId="77777777" w:rsidR="005A127A" w:rsidRPr="00782DCB" w:rsidRDefault="008976B8" w:rsidP="005A127A">
      <w:pPr>
        <w:suppressAutoHyphens/>
        <w:autoSpaceDE w:val="0"/>
        <w:autoSpaceDN w:val="0"/>
        <w:adjustRightInd w:val="0"/>
        <w:spacing w:line="360" w:lineRule="auto"/>
        <w:ind w:firstLine="720"/>
        <w:jc w:val="both"/>
      </w:pPr>
      <w:r w:rsidRPr="00782DCB">
        <w:t xml:space="preserve"> </w:t>
      </w:r>
      <w:r w:rsidR="00271BBC" w:rsidRPr="00782DCB">
        <w:t>Социологические доминанты политического менеджмента</w:t>
      </w:r>
      <w:r w:rsidRPr="00782DCB">
        <w:t xml:space="preserve"> </w:t>
      </w:r>
      <w:r w:rsidR="00271BBC" w:rsidRPr="00782DCB">
        <w:t>выступаю</w:t>
      </w:r>
      <w:r w:rsidR="005A127A" w:rsidRPr="00782DCB">
        <w:t>т важнейшим фактором</w:t>
      </w:r>
      <w:r w:rsidR="00271BBC" w:rsidRPr="00782DCB">
        <w:t xml:space="preserve"> анализа</w:t>
      </w:r>
      <w:r w:rsidR="005A127A" w:rsidRPr="00782DCB">
        <w:t xml:space="preserve"> устойчивости</w:t>
      </w:r>
      <w:r w:rsidR="00271BBC" w:rsidRPr="00782DCB">
        <w:t xml:space="preserve"> взаимодействия власти и общества,</w:t>
      </w:r>
      <w:r w:rsidR="005A127A" w:rsidRPr="00782DCB">
        <w:t xml:space="preserve"> </w:t>
      </w:r>
      <w:r w:rsidR="00271BBC" w:rsidRPr="00782DCB">
        <w:t xml:space="preserve">выстраивания стратегий политических партий и движений, </w:t>
      </w:r>
      <w:r w:rsidR="005A127A" w:rsidRPr="00782DCB">
        <w:t>обуславливают электоральные мотивы</w:t>
      </w:r>
      <w:r w:rsidR="00271BBC" w:rsidRPr="00782DCB">
        <w:t xml:space="preserve"> и результирующие оценки населением действий властных структур.</w:t>
      </w:r>
      <w:r w:rsidR="005A127A" w:rsidRPr="00782DCB">
        <w:t xml:space="preserve"> </w:t>
      </w:r>
    </w:p>
    <w:p w14:paraId="7738A8C9" w14:textId="77777777" w:rsidR="005A127A" w:rsidRPr="00782DCB" w:rsidRDefault="005A127A" w:rsidP="005A127A">
      <w:pPr>
        <w:pStyle w:val="aa"/>
        <w:spacing w:line="360" w:lineRule="auto"/>
        <w:ind w:left="0" w:firstLine="720"/>
        <w:rPr>
          <w:sz w:val="24"/>
          <w:szCs w:val="24"/>
        </w:rPr>
      </w:pPr>
      <w:r w:rsidRPr="00782DCB">
        <w:rPr>
          <w:sz w:val="24"/>
          <w:szCs w:val="24"/>
        </w:rPr>
        <w:t xml:space="preserve">В рамках настоящего курса социально-экономическая политика рассматривается как доминирующий элемент </w:t>
      </w:r>
      <w:r w:rsidR="00271BBC" w:rsidRPr="00782DCB">
        <w:rPr>
          <w:sz w:val="24"/>
          <w:szCs w:val="24"/>
        </w:rPr>
        <w:t>стратегий властей</w:t>
      </w:r>
      <w:r w:rsidR="00966144" w:rsidRPr="00782DCB">
        <w:rPr>
          <w:sz w:val="24"/>
          <w:szCs w:val="24"/>
        </w:rPr>
        <w:t xml:space="preserve"> и</w:t>
      </w:r>
      <w:r w:rsidR="00271BBC" w:rsidRPr="00782DCB">
        <w:rPr>
          <w:sz w:val="24"/>
          <w:szCs w:val="24"/>
        </w:rPr>
        <w:t xml:space="preserve"> политических партий в соответствии с их политическими платформами.</w:t>
      </w:r>
    </w:p>
    <w:p w14:paraId="53B01889" w14:textId="77777777" w:rsidR="005A127A" w:rsidRPr="00782DCB" w:rsidRDefault="005A127A" w:rsidP="005A127A">
      <w:pPr>
        <w:suppressAutoHyphens/>
        <w:autoSpaceDE w:val="0"/>
        <w:autoSpaceDN w:val="0"/>
        <w:adjustRightInd w:val="0"/>
        <w:spacing w:line="360" w:lineRule="auto"/>
        <w:ind w:firstLine="720"/>
        <w:jc w:val="both"/>
      </w:pPr>
      <w:r w:rsidRPr="00782DCB">
        <w:t>Данный курс включает в себя последовательное рассмотрение проблем</w:t>
      </w:r>
      <w:r w:rsidR="00966144" w:rsidRPr="00782DCB">
        <w:t xml:space="preserve"> управленческого структурирования и анализа государственных и партийных стратегий,</w:t>
      </w:r>
      <w:r w:rsidRPr="00782DCB">
        <w:t xml:space="preserve"> дискуссий и альтернатив, представленных политическими партиями и общественными организациями в области с</w:t>
      </w:r>
      <w:r w:rsidR="00966144" w:rsidRPr="00782DCB">
        <w:t xml:space="preserve">оциальной политики, качества государственного управления по удовлетворению потребностей человека и общества. Представлены методы оценки </w:t>
      </w:r>
      <w:r w:rsidRPr="00782DCB">
        <w:t xml:space="preserve">социально-экономической политики на макро и региональном уровне как критерия эффективности соответствующих политических </w:t>
      </w:r>
      <w:proofErr w:type="spellStart"/>
      <w:r w:rsidRPr="00782DCB">
        <w:t>акторов</w:t>
      </w:r>
      <w:proofErr w:type="spellEnd"/>
      <w:r w:rsidRPr="00782DCB">
        <w:t xml:space="preserve">. </w:t>
      </w:r>
    </w:p>
    <w:p w14:paraId="25AA20CE" w14:textId="77777777" w:rsidR="005A127A" w:rsidRPr="00782DCB" w:rsidRDefault="005A127A" w:rsidP="005A127A">
      <w:pPr>
        <w:spacing w:line="360" w:lineRule="auto"/>
        <w:ind w:firstLine="720"/>
        <w:jc w:val="both"/>
        <w:rPr>
          <w:b/>
        </w:rPr>
      </w:pPr>
      <w:r w:rsidRPr="00782DCB">
        <w:rPr>
          <w:b/>
        </w:rPr>
        <w:t>2. Цели и задачи освоения дисциплины</w:t>
      </w:r>
    </w:p>
    <w:p w14:paraId="0AB93AEF" w14:textId="77777777" w:rsidR="005A127A" w:rsidRPr="00782DCB" w:rsidRDefault="005A127A" w:rsidP="005A127A">
      <w:pPr>
        <w:pStyle w:val="11"/>
        <w:ind w:firstLine="720"/>
        <w:jc w:val="both"/>
        <w:rPr>
          <w:sz w:val="24"/>
          <w:szCs w:val="24"/>
          <w:lang w:val="ru-RU"/>
        </w:rPr>
      </w:pPr>
      <w:r w:rsidRPr="00782DCB">
        <w:rPr>
          <w:sz w:val="24"/>
          <w:szCs w:val="24"/>
          <w:lang w:val="ru-RU"/>
        </w:rPr>
        <w:t>Целью курса является</w:t>
      </w:r>
      <w:r w:rsidR="00966144" w:rsidRPr="00782DCB">
        <w:rPr>
          <w:sz w:val="24"/>
          <w:szCs w:val="24"/>
          <w:lang w:val="ru-RU"/>
        </w:rPr>
        <w:t xml:space="preserve"> формирование у МАГИСТРАНТОВ</w:t>
      </w:r>
      <w:r w:rsidRPr="00782DCB">
        <w:rPr>
          <w:sz w:val="24"/>
          <w:szCs w:val="24"/>
          <w:lang w:val="ru-RU"/>
        </w:rPr>
        <w:t xml:space="preserve"> целостного представления о</w:t>
      </w:r>
      <w:r w:rsidR="00966144" w:rsidRPr="00782DCB">
        <w:rPr>
          <w:sz w:val="24"/>
          <w:szCs w:val="24"/>
          <w:lang w:val="ru-RU"/>
        </w:rPr>
        <w:t xml:space="preserve"> моделях и управлении</w:t>
      </w:r>
      <w:r w:rsidRPr="00782DCB">
        <w:rPr>
          <w:sz w:val="24"/>
          <w:szCs w:val="24"/>
          <w:lang w:val="ru-RU"/>
        </w:rPr>
        <w:t xml:space="preserve"> </w:t>
      </w:r>
      <w:r w:rsidR="00966144" w:rsidRPr="00782DCB">
        <w:rPr>
          <w:sz w:val="24"/>
          <w:szCs w:val="24"/>
          <w:lang w:val="ru-RU"/>
        </w:rPr>
        <w:t>социально-экономической политикой</w:t>
      </w:r>
      <w:r w:rsidRPr="00782DCB">
        <w:rPr>
          <w:sz w:val="24"/>
          <w:szCs w:val="24"/>
          <w:lang w:val="ru-RU"/>
        </w:rPr>
        <w:t xml:space="preserve"> в контексте деятельности власти, политических партиЙ, гражданского общества.  В программе артикулируются общетеоретические вопросы, универсальные и специфические проблемы социально-экономической политики в РФ. рассматриваются различные концептуальные подходы</w:t>
      </w:r>
      <w:r w:rsidR="00966144" w:rsidRPr="00782DCB">
        <w:rPr>
          <w:sz w:val="24"/>
          <w:szCs w:val="24"/>
          <w:lang w:val="ru-RU"/>
        </w:rPr>
        <w:t xml:space="preserve"> управленческих стратегий</w:t>
      </w:r>
      <w:r w:rsidRPr="00782DCB">
        <w:rPr>
          <w:sz w:val="24"/>
          <w:szCs w:val="24"/>
          <w:lang w:val="ru-RU"/>
        </w:rPr>
        <w:t>, что позволяет дать представление о генезисе данной научной проблемы.  ключевое внимание уделяется проблемам практики и МЕТОДОВ определения результирующего влияние И политическоГО воздействиЯ власти и партий на различные социальные слои и группы общества.</w:t>
      </w:r>
    </w:p>
    <w:p w14:paraId="7F1689DC" w14:textId="77777777" w:rsidR="005A127A" w:rsidRPr="00782DCB" w:rsidRDefault="005A127A" w:rsidP="005A127A">
      <w:pPr>
        <w:spacing w:line="360" w:lineRule="auto"/>
        <w:ind w:firstLine="720"/>
        <w:jc w:val="both"/>
        <w:rPr>
          <w:b/>
        </w:rPr>
      </w:pPr>
      <w:r w:rsidRPr="00782DCB">
        <w:rPr>
          <w:b/>
        </w:rPr>
        <w:t>Задачи курса:</w:t>
      </w:r>
    </w:p>
    <w:p w14:paraId="1EB3AF1D" w14:textId="77777777" w:rsidR="005A127A" w:rsidRPr="00782DCB" w:rsidRDefault="005A127A" w:rsidP="005A127A">
      <w:pPr>
        <w:numPr>
          <w:ilvl w:val="0"/>
          <w:numId w:val="2"/>
        </w:numPr>
        <w:spacing w:line="360" w:lineRule="auto"/>
        <w:ind w:left="0" w:firstLine="720"/>
        <w:jc w:val="both"/>
      </w:pPr>
      <w:r w:rsidRPr="00782DCB">
        <w:t>проанализировать и систематизировать ключевые проблемы и</w:t>
      </w:r>
      <w:r w:rsidR="00966144" w:rsidRPr="00782DCB">
        <w:t xml:space="preserve"> теоретические дискуссии в области моделирования</w:t>
      </w:r>
      <w:r w:rsidRPr="00782DCB">
        <w:t xml:space="preserve"> социально-экономической политики;</w:t>
      </w:r>
    </w:p>
    <w:p w14:paraId="6E51BE7A" w14:textId="77777777" w:rsidR="005A127A" w:rsidRPr="00782DCB" w:rsidRDefault="005A127A" w:rsidP="005A127A">
      <w:pPr>
        <w:numPr>
          <w:ilvl w:val="0"/>
          <w:numId w:val="2"/>
        </w:numPr>
        <w:spacing w:line="360" w:lineRule="auto"/>
        <w:ind w:left="0" w:firstLine="720"/>
        <w:jc w:val="both"/>
      </w:pPr>
      <w:r w:rsidRPr="00782DCB">
        <w:t>представить систему взглядов и аргументов различных полити</w:t>
      </w:r>
      <w:r w:rsidR="00721975" w:rsidRPr="00782DCB">
        <w:t>ческих сил общества на стратегии</w:t>
      </w:r>
      <w:r w:rsidRPr="00782DCB">
        <w:t xml:space="preserve"> социально-экономического развития;</w:t>
      </w:r>
    </w:p>
    <w:p w14:paraId="51055172" w14:textId="77777777" w:rsidR="005A127A" w:rsidRPr="00782DCB" w:rsidRDefault="005A127A" w:rsidP="005A127A">
      <w:pPr>
        <w:numPr>
          <w:ilvl w:val="0"/>
          <w:numId w:val="2"/>
        </w:numPr>
        <w:spacing w:line="360" w:lineRule="auto"/>
        <w:ind w:left="0" w:firstLine="720"/>
        <w:jc w:val="both"/>
      </w:pPr>
      <w:r w:rsidRPr="00782DCB">
        <w:t>ознакомить с имею</w:t>
      </w:r>
      <w:r w:rsidR="00721975" w:rsidRPr="00782DCB">
        <w:t>щимися межпартийными,</w:t>
      </w:r>
      <w:r w:rsidRPr="00782DCB">
        <w:t xml:space="preserve"> общественными дискуссиями</w:t>
      </w:r>
      <w:r w:rsidR="00721975" w:rsidRPr="00782DCB">
        <w:t>, альтернативными предложениями экспертного сообщества</w:t>
      </w:r>
      <w:r w:rsidRPr="00782DCB">
        <w:t>;</w:t>
      </w:r>
    </w:p>
    <w:p w14:paraId="54125775" w14:textId="77777777" w:rsidR="005A127A" w:rsidRPr="00782DCB" w:rsidRDefault="005A127A" w:rsidP="005A127A">
      <w:pPr>
        <w:numPr>
          <w:ilvl w:val="0"/>
          <w:numId w:val="2"/>
        </w:numPr>
        <w:spacing w:line="360" w:lineRule="auto"/>
        <w:ind w:left="0" w:firstLine="720"/>
        <w:jc w:val="both"/>
      </w:pPr>
      <w:r w:rsidRPr="00782DCB">
        <w:lastRenderedPageBreak/>
        <w:t>представить специфику социологических методов анализа результатов социальной политики.</w:t>
      </w:r>
    </w:p>
    <w:p w14:paraId="5EB2038F" w14:textId="77777777" w:rsidR="005A127A" w:rsidRPr="00782DCB" w:rsidRDefault="005A127A" w:rsidP="005A127A">
      <w:pPr>
        <w:pStyle w:val="aff2"/>
        <w:spacing w:line="360" w:lineRule="auto"/>
        <w:ind w:left="1080"/>
        <w:rPr>
          <w:rFonts w:ascii="Times New Roman" w:hAnsi="Times New Roman"/>
          <w:b/>
          <w:sz w:val="24"/>
          <w:szCs w:val="24"/>
        </w:rPr>
      </w:pPr>
      <w:r w:rsidRPr="00782DCB">
        <w:rPr>
          <w:rFonts w:ascii="Times New Roman" w:hAnsi="Times New Roman"/>
          <w:b/>
          <w:sz w:val="24"/>
          <w:szCs w:val="24"/>
        </w:rPr>
        <w:t>3.Компетенции обучающегося, формируемые в результате освоения дисциплины:</w:t>
      </w:r>
    </w:p>
    <w:p w14:paraId="6E3F7FE7" w14:textId="77777777" w:rsidR="00881A35" w:rsidRPr="00782DCB" w:rsidRDefault="00881A35" w:rsidP="00881A35">
      <w:pPr>
        <w:spacing w:line="360" w:lineRule="auto"/>
        <w:ind w:left="693" w:right="182" w:firstLine="709"/>
        <w:jc w:val="both"/>
        <w:rPr>
          <w:b/>
        </w:rPr>
      </w:pPr>
      <w:r w:rsidRPr="00782DCB">
        <w:rPr>
          <w:b/>
        </w:rPr>
        <w:t>Профессиональные компетенции</w:t>
      </w:r>
      <w:r w:rsidR="00501443" w:rsidRPr="00782DCB">
        <w:rPr>
          <w:b/>
        </w:rPr>
        <w:t>:</w:t>
      </w:r>
    </w:p>
    <w:p w14:paraId="151AC3E5" w14:textId="77777777" w:rsidR="00881A35" w:rsidRPr="00782DCB" w:rsidRDefault="00881A35" w:rsidP="00881A35">
      <w:pPr>
        <w:spacing w:line="360" w:lineRule="auto"/>
        <w:ind w:firstLine="709"/>
        <w:jc w:val="both"/>
      </w:pPr>
      <w:r w:rsidRPr="00782DCB">
        <w:t>способность на основе социологической теории анализировать и интерпретировать социальную, демографическую, политическую, экономическую, культурную и естественнонаучную информацию для решения профессиональных задач (ПК - 8);</w:t>
      </w:r>
    </w:p>
    <w:p w14:paraId="3ED9EF26" w14:textId="77777777" w:rsidR="00AB50E5" w:rsidRPr="00782DCB" w:rsidRDefault="00AB50E5" w:rsidP="00AB50E5">
      <w:pPr>
        <w:spacing w:line="360" w:lineRule="auto"/>
        <w:ind w:firstLine="709"/>
        <w:jc w:val="both"/>
      </w:pPr>
      <w:r w:rsidRPr="00782DCB">
        <w:t>способность проводить социологическую экспертизу разработанных и принимаемых к реализации проектов социальных программ, нормативных правовых актов, планов мероприятий, методических материалов (ПК - 15);</w:t>
      </w:r>
    </w:p>
    <w:p w14:paraId="49B85F2B" w14:textId="77777777" w:rsidR="00881A35" w:rsidRPr="00782DCB" w:rsidRDefault="00881A35" w:rsidP="00881A35">
      <w:pPr>
        <w:spacing w:line="360" w:lineRule="auto"/>
        <w:ind w:firstLine="709"/>
        <w:jc w:val="both"/>
      </w:pPr>
      <w:r w:rsidRPr="00782DCB">
        <w:t>способность формировать, верифицировать и анализировать информационные массивы, обеспечивающие мониторинг социальной сферы, разработку управленческого воздействия на неё и оценку эффекта управл</w:t>
      </w:r>
      <w:r w:rsidR="00501443" w:rsidRPr="00782DCB">
        <w:t>енческого воздействия (ПК - 17).</w:t>
      </w:r>
    </w:p>
    <w:p w14:paraId="4127D0B5" w14:textId="77777777" w:rsidR="00501443" w:rsidRPr="00782DCB" w:rsidRDefault="00501443" w:rsidP="00881A35">
      <w:pPr>
        <w:spacing w:line="360" w:lineRule="auto"/>
        <w:ind w:firstLine="709"/>
        <w:jc w:val="both"/>
        <w:rPr>
          <w:b/>
        </w:rPr>
      </w:pPr>
      <w:r w:rsidRPr="00782DCB">
        <w:rPr>
          <w:b/>
        </w:rPr>
        <w:t>Специальные профессиональные компетенции:</w:t>
      </w:r>
    </w:p>
    <w:p w14:paraId="2F7E92A9" w14:textId="77777777" w:rsidR="005A127A" w:rsidRPr="00782DCB" w:rsidRDefault="00501443" w:rsidP="003C2B7F">
      <w:pPr>
        <w:suppressAutoHyphens/>
        <w:autoSpaceDE w:val="0"/>
        <w:autoSpaceDN w:val="0"/>
        <w:adjustRightInd w:val="0"/>
        <w:spacing w:line="360" w:lineRule="auto"/>
        <w:ind w:firstLine="709"/>
        <w:jc w:val="both"/>
      </w:pPr>
      <w:r w:rsidRPr="00782DCB">
        <w:t xml:space="preserve">Владение классическими и </w:t>
      </w:r>
      <w:r w:rsidR="003C2B7F" w:rsidRPr="00782DCB">
        <w:t>современными социологическими теориями,</w:t>
      </w:r>
      <w:r w:rsidRPr="00782DCB">
        <w:t xml:space="preserve"> и методологическими подходами и исследовательскими методами как основой профессиональной деятельности в области политического менеджмента (СПК-1).</w:t>
      </w:r>
    </w:p>
    <w:p w14:paraId="25CD2E3E" w14:textId="77777777" w:rsidR="005A127A" w:rsidRPr="00782DCB" w:rsidRDefault="005A127A" w:rsidP="005A127A">
      <w:pPr>
        <w:spacing w:line="360" w:lineRule="auto"/>
        <w:ind w:firstLine="720"/>
        <w:jc w:val="both"/>
        <w:rPr>
          <w:b/>
        </w:rPr>
      </w:pPr>
      <w:r w:rsidRPr="00782DCB">
        <w:rPr>
          <w:b/>
        </w:rPr>
        <w:t xml:space="preserve">4. Место дисциплины в структуре Основной образовательной программы </w:t>
      </w:r>
    </w:p>
    <w:p w14:paraId="4B73D9FD" w14:textId="77777777" w:rsidR="005A127A" w:rsidRPr="00782DCB" w:rsidRDefault="005A127A" w:rsidP="005A127A">
      <w:pPr>
        <w:pStyle w:val="1"/>
        <w:ind w:firstLine="720"/>
        <w:jc w:val="both"/>
        <w:rPr>
          <w:b w:val="0"/>
          <w:sz w:val="24"/>
          <w:szCs w:val="24"/>
          <w:lang w:val="ru-RU"/>
        </w:rPr>
      </w:pPr>
      <w:r w:rsidRPr="00782DCB">
        <w:rPr>
          <w:b w:val="0"/>
          <w:sz w:val="24"/>
          <w:szCs w:val="24"/>
          <w:lang w:val="ru-RU"/>
        </w:rPr>
        <w:t xml:space="preserve">Дисциплина </w:t>
      </w:r>
      <w:r w:rsidRPr="00782DCB">
        <w:rPr>
          <w:rStyle w:val="10"/>
          <w:sz w:val="24"/>
          <w:szCs w:val="24"/>
          <w:lang w:val="ru-RU"/>
        </w:rPr>
        <w:t>«СОЦИАЛЬНО - ЭКОНОМИЧЕСКИЕ ОСНОВАНИЯ ПОЛИТИКИ»</w:t>
      </w:r>
      <w:r w:rsidRPr="00782DCB">
        <w:rPr>
          <w:b w:val="0"/>
          <w:sz w:val="24"/>
          <w:szCs w:val="24"/>
          <w:lang w:val="ru-RU"/>
        </w:rPr>
        <w:t xml:space="preserve"> относится к ВАРИАТИВНОЙ ЧАСТИ блокА дисциплин ПО ВЫБОРУ. Дисциплина изучается в 4 семестре. Общая трудоемкость дисциплины 2 зачЕТНЫХ едИНИЦЫ (72 академических часа).  аттестация – зачет. </w:t>
      </w:r>
    </w:p>
    <w:p w14:paraId="367E941B" w14:textId="77777777" w:rsidR="005A127A" w:rsidRPr="00782DCB" w:rsidRDefault="005A127A" w:rsidP="005A127A">
      <w:pPr>
        <w:spacing w:line="360" w:lineRule="auto"/>
        <w:ind w:firstLine="720"/>
        <w:jc w:val="both"/>
        <w:rPr>
          <w:b/>
          <w:bCs/>
        </w:rPr>
      </w:pPr>
    </w:p>
    <w:p w14:paraId="31049771" w14:textId="77777777" w:rsidR="005A127A" w:rsidRPr="00782DCB" w:rsidRDefault="005A127A" w:rsidP="005A127A">
      <w:pPr>
        <w:suppressAutoHyphens/>
        <w:autoSpaceDE w:val="0"/>
        <w:autoSpaceDN w:val="0"/>
        <w:adjustRightInd w:val="0"/>
        <w:spacing w:line="360" w:lineRule="auto"/>
        <w:ind w:firstLine="720"/>
        <w:jc w:val="both"/>
      </w:pPr>
      <w:r w:rsidRPr="00782DCB">
        <w:rPr>
          <w:b/>
          <w:bCs/>
        </w:rPr>
        <w:t xml:space="preserve">5. </w:t>
      </w:r>
      <w:r w:rsidRPr="00782DCB">
        <w:rPr>
          <w:b/>
        </w:rPr>
        <w:t>Планируемые результаты обучения по дисциплине, соотнесенные с планируемыми результатами освоения образовательной программы</w:t>
      </w:r>
    </w:p>
    <w:p w14:paraId="18329668" w14:textId="77777777" w:rsidR="005A127A" w:rsidRPr="00782DCB" w:rsidRDefault="005A127A" w:rsidP="005A127A">
      <w:pPr>
        <w:spacing w:line="360" w:lineRule="auto"/>
        <w:rPr>
          <w:i/>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0"/>
        <w:gridCol w:w="5797"/>
      </w:tblGrid>
      <w:tr w:rsidR="005A127A" w:rsidRPr="00782DCB" w14:paraId="52782A8E" w14:textId="77777777" w:rsidTr="000A5B8B">
        <w:tc>
          <w:tcPr>
            <w:tcW w:w="4660" w:type="dxa"/>
          </w:tcPr>
          <w:p w14:paraId="67C0CAC7" w14:textId="77777777" w:rsidR="005A127A" w:rsidRPr="00782DCB" w:rsidRDefault="005A127A" w:rsidP="005A127A">
            <w:pPr>
              <w:spacing w:line="360" w:lineRule="auto"/>
              <w:jc w:val="center"/>
              <w:rPr>
                <w:b/>
                <w:i/>
              </w:rPr>
            </w:pPr>
            <w:r w:rsidRPr="00782DCB">
              <w:rPr>
                <w:b/>
              </w:rPr>
              <w:t xml:space="preserve">Формируемые компетенции </w:t>
            </w:r>
          </w:p>
        </w:tc>
        <w:tc>
          <w:tcPr>
            <w:tcW w:w="5797" w:type="dxa"/>
          </w:tcPr>
          <w:p w14:paraId="6A301A91" w14:textId="77777777" w:rsidR="005A127A" w:rsidRPr="00782DCB" w:rsidRDefault="005A127A" w:rsidP="005A127A">
            <w:pPr>
              <w:spacing w:line="360" w:lineRule="auto"/>
              <w:rPr>
                <w:b/>
              </w:rPr>
            </w:pPr>
            <w:r w:rsidRPr="00782DCB">
              <w:rPr>
                <w:b/>
              </w:rPr>
              <w:t xml:space="preserve">Планируемые результаты обучения по дисциплине </w:t>
            </w:r>
          </w:p>
        </w:tc>
      </w:tr>
      <w:tr w:rsidR="005A127A" w:rsidRPr="00782DCB" w14:paraId="6F81A128" w14:textId="77777777" w:rsidTr="000A5B8B">
        <w:tc>
          <w:tcPr>
            <w:tcW w:w="4660" w:type="dxa"/>
          </w:tcPr>
          <w:p w14:paraId="6705696B" w14:textId="77777777" w:rsidR="002A6526" w:rsidRPr="00782DCB" w:rsidRDefault="002A6526" w:rsidP="002A6526">
            <w:pPr>
              <w:ind w:firstLine="709"/>
              <w:jc w:val="both"/>
            </w:pPr>
            <w:r w:rsidRPr="00782DCB">
              <w:t>способность на основе социологической теории анализировать и интерпретировать социальную, демографическую, политическую, экономическую, культурную и естественнонаучную информацию для решения профессиональных задач (ПК - 8);</w:t>
            </w:r>
          </w:p>
          <w:p w14:paraId="55AA13EC" w14:textId="77777777" w:rsidR="005A127A" w:rsidRPr="00782DCB" w:rsidRDefault="005A127A" w:rsidP="005A127A">
            <w:pPr>
              <w:suppressAutoHyphens/>
              <w:autoSpaceDE w:val="0"/>
              <w:autoSpaceDN w:val="0"/>
              <w:adjustRightInd w:val="0"/>
              <w:jc w:val="both"/>
            </w:pPr>
          </w:p>
          <w:p w14:paraId="78CB2DB5" w14:textId="77777777" w:rsidR="005A127A" w:rsidRPr="00782DCB" w:rsidRDefault="005A127A" w:rsidP="005A127A">
            <w:pPr>
              <w:pBdr>
                <w:bottom w:val="single" w:sz="12" w:space="1" w:color="auto"/>
              </w:pBdr>
              <w:suppressAutoHyphens/>
              <w:autoSpaceDE w:val="0"/>
              <w:autoSpaceDN w:val="0"/>
              <w:adjustRightInd w:val="0"/>
              <w:jc w:val="both"/>
            </w:pPr>
          </w:p>
          <w:p w14:paraId="25A564F4" w14:textId="77777777" w:rsidR="000A5B8B" w:rsidRPr="00782DCB" w:rsidRDefault="000A5B8B" w:rsidP="005A127A">
            <w:pPr>
              <w:pBdr>
                <w:bottom w:val="single" w:sz="12" w:space="1" w:color="auto"/>
              </w:pBdr>
              <w:suppressAutoHyphens/>
              <w:autoSpaceDE w:val="0"/>
              <w:autoSpaceDN w:val="0"/>
              <w:adjustRightInd w:val="0"/>
              <w:jc w:val="both"/>
            </w:pPr>
          </w:p>
          <w:p w14:paraId="551EA334" w14:textId="77777777" w:rsidR="000A5B8B" w:rsidRPr="00782DCB" w:rsidRDefault="000A5B8B" w:rsidP="005A127A">
            <w:pPr>
              <w:pBdr>
                <w:bottom w:val="single" w:sz="12" w:space="1" w:color="auto"/>
              </w:pBdr>
              <w:suppressAutoHyphens/>
              <w:autoSpaceDE w:val="0"/>
              <w:autoSpaceDN w:val="0"/>
              <w:adjustRightInd w:val="0"/>
              <w:jc w:val="both"/>
            </w:pPr>
          </w:p>
          <w:p w14:paraId="1367F56F" w14:textId="77777777" w:rsidR="000A5B8B" w:rsidRPr="00782DCB" w:rsidRDefault="000A5B8B" w:rsidP="005A127A">
            <w:pPr>
              <w:pBdr>
                <w:bottom w:val="single" w:sz="12" w:space="1" w:color="auto"/>
              </w:pBdr>
              <w:suppressAutoHyphens/>
              <w:autoSpaceDE w:val="0"/>
              <w:autoSpaceDN w:val="0"/>
              <w:adjustRightInd w:val="0"/>
              <w:jc w:val="both"/>
            </w:pPr>
          </w:p>
          <w:p w14:paraId="163F5A40" w14:textId="77777777" w:rsidR="005A127A" w:rsidRPr="00782DCB" w:rsidRDefault="005A127A" w:rsidP="005A127A">
            <w:pPr>
              <w:suppressAutoHyphens/>
              <w:autoSpaceDE w:val="0"/>
              <w:autoSpaceDN w:val="0"/>
              <w:adjustRightInd w:val="0"/>
              <w:jc w:val="both"/>
            </w:pPr>
          </w:p>
          <w:p w14:paraId="17760233" w14:textId="77777777" w:rsidR="002A6526" w:rsidRPr="00782DCB" w:rsidRDefault="002A6526" w:rsidP="002A6526">
            <w:pPr>
              <w:jc w:val="both"/>
            </w:pPr>
            <w:r w:rsidRPr="00782DCB">
              <w:t>способность проводить социологическую экспертизу разработанных и принимаемых к реализации проектов социальных программ, нормативных правовых актов, планов мероприятий, методических материалов (ПК - 15);</w:t>
            </w:r>
          </w:p>
          <w:p w14:paraId="253F13CE" w14:textId="77777777" w:rsidR="005A127A" w:rsidRPr="00782DCB" w:rsidRDefault="005A127A" w:rsidP="005A127A">
            <w:pPr>
              <w:suppressAutoHyphens/>
              <w:autoSpaceDE w:val="0"/>
              <w:autoSpaceDN w:val="0"/>
              <w:adjustRightInd w:val="0"/>
              <w:jc w:val="both"/>
            </w:pPr>
          </w:p>
          <w:p w14:paraId="7FE77EED" w14:textId="77777777" w:rsidR="005A127A" w:rsidRPr="00782DCB" w:rsidRDefault="005A127A" w:rsidP="005A127A">
            <w:pPr>
              <w:suppressAutoHyphens/>
              <w:autoSpaceDE w:val="0"/>
              <w:autoSpaceDN w:val="0"/>
              <w:adjustRightInd w:val="0"/>
              <w:jc w:val="both"/>
            </w:pPr>
          </w:p>
          <w:p w14:paraId="6EFD5A08" w14:textId="77777777" w:rsidR="005A127A" w:rsidRPr="00782DCB" w:rsidRDefault="005A127A" w:rsidP="005A127A">
            <w:pPr>
              <w:suppressAutoHyphens/>
              <w:autoSpaceDE w:val="0"/>
              <w:autoSpaceDN w:val="0"/>
              <w:adjustRightInd w:val="0"/>
              <w:jc w:val="both"/>
            </w:pPr>
            <w:r w:rsidRPr="00782DCB">
              <w:t>_______________________________</w:t>
            </w:r>
          </w:p>
          <w:p w14:paraId="0873E291" w14:textId="77777777" w:rsidR="00874AA2" w:rsidRPr="00782DCB" w:rsidRDefault="00874AA2" w:rsidP="00874AA2">
            <w:pPr>
              <w:jc w:val="both"/>
            </w:pPr>
            <w:r w:rsidRPr="00782DCB">
              <w:t>способность формировать, верифицировать и анализировать информационные массивы, обеспечивающие мониторинг социальной сферы, разработку управленческого воздействия на неё и оценку эффекта управленческого воздействия (ПК - 17);</w:t>
            </w:r>
          </w:p>
          <w:p w14:paraId="60C77950" w14:textId="77777777" w:rsidR="005A127A" w:rsidRPr="00782DCB" w:rsidRDefault="005A127A" w:rsidP="005A127A">
            <w:pPr>
              <w:suppressAutoHyphens/>
              <w:autoSpaceDE w:val="0"/>
              <w:autoSpaceDN w:val="0"/>
              <w:adjustRightInd w:val="0"/>
              <w:jc w:val="both"/>
            </w:pPr>
          </w:p>
          <w:p w14:paraId="5F85EB72" w14:textId="77777777" w:rsidR="005A127A" w:rsidRPr="00782DCB" w:rsidRDefault="005A127A" w:rsidP="005A127A">
            <w:pPr>
              <w:suppressAutoHyphens/>
              <w:autoSpaceDE w:val="0"/>
              <w:autoSpaceDN w:val="0"/>
              <w:adjustRightInd w:val="0"/>
              <w:jc w:val="both"/>
            </w:pPr>
          </w:p>
          <w:p w14:paraId="2FA65825" w14:textId="77777777" w:rsidR="005A127A" w:rsidRPr="00782DCB" w:rsidRDefault="005A127A" w:rsidP="005A127A">
            <w:pPr>
              <w:suppressAutoHyphens/>
              <w:autoSpaceDE w:val="0"/>
              <w:autoSpaceDN w:val="0"/>
              <w:adjustRightInd w:val="0"/>
              <w:jc w:val="both"/>
            </w:pPr>
          </w:p>
          <w:p w14:paraId="1B905437" w14:textId="77777777" w:rsidR="005A127A" w:rsidRPr="00782DCB" w:rsidRDefault="005A127A" w:rsidP="005A127A">
            <w:pPr>
              <w:suppressAutoHyphens/>
              <w:autoSpaceDE w:val="0"/>
              <w:autoSpaceDN w:val="0"/>
              <w:adjustRightInd w:val="0"/>
              <w:jc w:val="both"/>
            </w:pPr>
          </w:p>
          <w:p w14:paraId="0AFB947B" w14:textId="77777777" w:rsidR="005A127A" w:rsidRPr="00782DCB" w:rsidRDefault="005A127A" w:rsidP="005A127A">
            <w:pPr>
              <w:suppressAutoHyphens/>
              <w:autoSpaceDE w:val="0"/>
              <w:autoSpaceDN w:val="0"/>
              <w:adjustRightInd w:val="0"/>
              <w:jc w:val="both"/>
            </w:pPr>
          </w:p>
          <w:p w14:paraId="707BE5A2" w14:textId="77777777" w:rsidR="005A127A" w:rsidRPr="00782DCB" w:rsidRDefault="005A127A" w:rsidP="005A127A">
            <w:pPr>
              <w:suppressAutoHyphens/>
              <w:autoSpaceDE w:val="0"/>
              <w:autoSpaceDN w:val="0"/>
              <w:adjustRightInd w:val="0"/>
              <w:jc w:val="both"/>
            </w:pPr>
          </w:p>
        </w:tc>
        <w:tc>
          <w:tcPr>
            <w:tcW w:w="5797" w:type="dxa"/>
          </w:tcPr>
          <w:p w14:paraId="5C256578" w14:textId="77777777" w:rsidR="005A127A" w:rsidRPr="00782DCB" w:rsidRDefault="005A127A" w:rsidP="005A127A">
            <w:pPr>
              <w:jc w:val="both"/>
            </w:pPr>
            <w:r w:rsidRPr="00782DCB">
              <w:rPr>
                <w:b/>
              </w:rPr>
              <w:lastRenderedPageBreak/>
              <w:t>ВЛАДЕТЬ:</w:t>
            </w:r>
            <w:r w:rsidRPr="00782DCB">
              <w:t xml:space="preserve"> навыками анализа методологических проблем, возникающих при решении исследовательских и практических задач в процессе</w:t>
            </w:r>
          </w:p>
          <w:p w14:paraId="21B2A2E8" w14:textId="77777777" w:rsidR="005A127A" w:rsidRPr="00782DCB" w:rsidRDefault="005A127A" w:rsidP="005A127A">
            <w:pPr>
              <w:jc w:val="both"/>
            </w:pPr>
            <w:r w:rsidRPr="00782DCB">
              <w:t xml:space="preserve">исследования социальных механизмов власти и влияния в обществе на разных этапах его развития и в разных фазах его функционирования. </w:t>
            </w:r>
          </w:p>
          <w:p w14:paraId="5D2070DA" w14:textId="77777777" w:rsidR="005A127A" w:rsidRPr="00782DCB" w:rsidRDefault="005A127A" w:rsidP="005A127A"/>
          <w:p w14:paraId="40963B7A" w14:textId="77777777" w:rsidR="005A127A" w:rsidRPr="00782DCB" w:rsidRDefault="005A127A" w:rsidP="005A127A">
            <w:pPr>
              <w:jc w:val="both"/>
            </w:pPr>
            <w:r w:rsidRPr="00782DCB">
              <w:rPr>
                <w:b/>
              </w:rPr>
              <w:t>УМЕТЬ</w:t>
            </w:r>
            <w:r w:rsidRPr="00782DCB">
              <w:t>: применять существующие концептуальные и эмпирические методы и процедуры при разработке и проведении исследований в предметном поле социально-экономической политики</w:t>
            </w:r>
          </w:p>
          <w:p w14:paraId="5E74A0D1" w14:textId="77777777" w:rsidR="005A127A" w:rsidRPr="00782DCB" w:rsidRDefault="005A127A" w:rsidP="005A127A">
            <w:pPr>
              <w:jc w:val="both"/>
            </w:pPr>
            <w:r w:rsidRPr="00782DCB">
              <w:lastRenderedPageBreak/>
              <w:t>________</w:t>
            </w:r>
            <w:r w:rsidR="002A6526" w:rsidRPr="00782DCB">
              <w:t>_______________________________</w:t>
            </w:r>
          </w:p>
          <w:p w14:paraId="3B4A688A" w14:textId="77777777" w:rsidR="00874AA2" w:rsidRPr="00782DCB" w:rsidRDefault="005A127A" w:rsidP="00947111">
            <w:pPr>
              <w:pStyle w:val="a"/>
              <w:spacing w:line="240" w:lineRule="auto"/>
              <w:ind w:left="0"/>
            </w:pPr>
            <w:r w:rsidRPr="00782DCB">
              <w:rPr>
                <w:b/>
              </w:rPr>
              <w:t>ЗНАТЬ:</w:t>
            </w:r>
            <w:r w:rsidR="002A6526" w:rsidRPr="00782DCB">
              <w:t xml:space="preserve"> принципы проектирования социальных программ</w:t>
            </w:r>
            <w:r w:rsidR="00874AA2" w:rsidRPr="00782DCB">
              <w:t>, дорожных карт, социальных платформ политических партий и власти</w:t>
            </w:r>
          </w:p>
          <w:p w14:paraId="30993E37" w14:textId="77777777" w:rsidR="005A127A" w:rsidRPr="00782DCB" w:rsidRDefault="005A127A" w:rsidP="00874AA2">
            <w:pPr>
              <w:pStyle w:val="a"/>
              <w:spacing w:line="240" w:lineRule="auto"/>
              <w:ind w:left="0"/>
            </w:pPr>
            <w:r w:rsidRPr="00782DCB">
              <w:t xml:space="preserve"> </w:t>
            </w:r>
            <w:r w:rsidRPr="00782DCB">
              <w:rPr>
                <w:b/>
              </w:rPr>
              <w:t>УМЕТЬ:</w:t>
            </w:r>
            <w:r w:rsidRPr="00782DCB">
              <w:t xml:space="preserve"> анализировать</w:t>
            </w:r>
            <w:r w:rsidR="00874AA2" w:rsidRPr="00782DCB">
              <w:t xml:space="preserve"> риски и последствия для социальных практик разрабатываемых моделей социальной политики и их эффективность</w:t>
            </w:r>
          </w:p>
          <w:p w14:paraId="01F493C9" w14:textId="77777777" w:rsidR="000A5B8B" w:rsidRPr="00782DCB" w:rsidRDefault="000A5B8B" w:rsidP="00874AA2">
            <w:pPr>
              <w:pStyle w:val="a"/>
              <w:spacing w:line="240" w:lineRule="auto"/>
              <w:ind w:left="0"/>
            </w:pPr>
          </w:p>
          <w:p w14:paraId="1ED6244B" w14:textId="77777777" w:rsidR="000A5B8B" w:rsidRPr="00782DCB" w:rsidRDefault="000A5B8B" w:rsidP="00874AA2">
            <w:pPr>
              <w:pStyle w:val="a"/>
              <w:spacing w:line="240" w:lineRule="auto"/>
              <w:ind w:left="0"/>
            </w:pPr>
          </w:p>
          <w:p w14:paraId="183B136A" w14:textId="77777777" w:rsidR="00874AA2" w:rsidRPr="00782DCB" w:rsidRDefault="00874AA2" w:rsidP="00874AA2">
            <w:pPr>
              <w:pStyle w:val="a"/>
              <w:spacing w:line="240" w:lineRule="auto"/>
              <w:ind w:left="0"/>
            </w:pPr>
            <w:r w:rsidRPr="00782DCB">
              <w:t>_____________________________</w:t>
            </w:r>
          </w:p>
          <w:p w14:paraId="2D647C89" w14:textId="77777777" w:rsidR="000A5B8B" w:rsidRPr="00782DCB" w:rsidRDefault="005A127A" w:rsidP="00947111">
            <w:pPr>
              <w:pStyle w:val="a"/>
              <w:spacing w:line="240" w:lineRule="auto"/>
              <w:ind w:left="0"/>
            </w:pPr>
            <w:r w:rsidRPr="00782DCB">
              <w:rPr>
                <w:b/>
              </w:rPr>
              <w:t>ЗНАТЬ:</w:t>
            </w:r>
            <w:r w:rsidRPr="00782DCB">
              <w:t xml:space="preserve"> </w:t>
            </w:r>
            <w:r w:rsidR="00874AA2" w:rsidRPr="00782DCB">
              <w:t>систему социально-экономических индикаторов долгосрочных и среднесрочных стратегий государства и политических партий, властных региональных структур</w:t>
            </w:r>
            <w:r w:rsidR="001D054C" w:rsidRPr="00782DCB">
              <w:t>. Объективные и субъективные оценки населения об удовлетворенности социальных потребностей и социального климата в обществе.</w:t>
            </w:r>
          </w:p>
          <w:p w14:paraId="030A6200" w14:textId="77777777" w:rsidR="005A127A" w:rsidRPr="00782DCB" w:rsidRDefault="00874AA2" w:rsidP="00947111">
            <w:pPr>
              <w:pStyle w:val="a"/>
              <w:spacing w:line="240" w:lineRule="auto"/>
              <w:ind w:left="0"/>
            </w:pPr>
            <w:r w:rsidRPr="00782DCB">
              <w:t xml:space="preserve"> </w:t>
            </w:r>
            <w:r w:rsidR="005A127A" w:rsidRPr="00782DCB">
              <w:rPr>
                <w:b/>
              </w:rPr>
              <w:t>УМЕТЬ:</w:t>
            </w:r>
            <w:r w:rsidR="005A127A" w:rsidRPr="00782DCB">
              <w:t xml:space="preserve"> анализировать информацию о состоянии и</w:t>
            </w:r>
            <w:r w:rsidR="001D054C" w:rsidRPr="00782DCB">
              <w:t xml:space="preserve"> </w:t>
            </w:r>
            <w:r w:rsidR="00456377" w:rsidRPr="00782DCB">
              <w:t>тенденциях развития механизмов</w:t>
            </w:r>
            <w:r w:rsidR="005A127A" w:rsidRPr="00782DCB">
              <w:t xml:space="preserve"> функционирования социально-экономической системы; в сравнительном анализе критически оценивать стратегии социально-экономической динамики политических партий и общественных движений.</w:t>
            </w:r>
            <w:r w:rsidR="001D054C" w:rsidRPr="00782DCB">
              <w:t xml:space="preserve"> На основе статистических и социологических данных оценивать эффективность действий власти, политических партий, гражданского общества</w:t>
            </w:r>
          </w:p>
          <w:p w14:paraId="405E3F64" w14:textId="77777777" w:rsidR="005A127A" w:rsidRPr="00782DCB" w:rsidRDefault="005A127A" w:rsidP="005A127A">
            <w:pPr>
              <w:jc w:val="both"/>
            </w:pPr>
          </w:p>
          <w:p w14:paraId="7AB2AB4E" w14:textId="77777777" w:rsidR="005A127A" w:rsidRPr="00782DCB" w:rsidRDefault="005A127A" w:rsidP="005A127A">
            <w:pPr>
              <w:jc w:val="both"/>
            </w:pPr>
          </w:p>
          <w:p w14:paraId="3362C739" w14:textId="77777777" w:rsidR="005A127A" w:rsidRPr="00782DCB" w:rsidRDefault="005A127A" w:rsidP="001D054C">
            <w:pPr>
              <w:tabs>
                <w:tab w:val="left" w:pos="4848"/>
              </w:tabs>
              <w:jc w:val="both"/>
            </w:pPr>
          </w:p>
        </w:tc>
      </w:tr>
      <w:tr w:rsidR="000A5B8B" w:rsidRPr="00782DCB" w14:paraId="6C64BBFB" w14:textId="77777777" w:rsidTr="000A5B8B">
        <w:tc>
          <w:tcPr>
            <w:tcW w:w="4660" w:type="dxa"/>
          </w:tcPr>
          <w:p w14:paraId="5B10785C" w14:textId="77777777" w:rsidR="000A5B8B" w:rsidRPr="00782DCB" w:rsidRDefault="000A5B8B" w:rsidP="005B067B">
            <w:pPr>
              <w:suppressAutoHyphens/>
              <w:autoSpaceDE w:val="0"/>
              <w:autoSpaceDN w:val="0"/>
              <w:adjustRightInd w:val="0"/>
              <w:jc w:val="both"/>
            </w:pPr>
            <w:r w:rsidRPr="00782DCB">
              <w:lastRenderedPageBreak/>
              <w:t xml:space="preserve">владение классическими и </w:t>
            </w:r>
            <w:r w:rsidR="005B067B" w:rsidRPr="00782DCB">
              <w:t>современными социологическими теориями,</w:t>
            </w:r>
            <w:r w:rsidRPr="00782DCB">
              <w:t xml:space="preserve"> и методологическими подходами и исследовательскими методами как основой профессиональной деятельности в области политического менеджмента (СПК-1).</w:t>
            </w:r>
          </w:p>
          <w:p w14:paraId="21E652F1" w14:textId="77777777" w:rsidR="000A5B8B" w:rsidRPr="00782DCB" w:rsidRDefault="000A5B8B" w:rsidP="002A6526">
            <w:pPr>
              <w:ind w:firstLine="709"/>
              <w:jc w:val="both"/>
            </w:pPr>
          </w:p>
        </w:tc>
        <w:tc>
          <w:tcPr>
            <w:tcW w:w="5797" w:type="dxa"/>
          </w:tcPr>
          <w:p w14:paraId="1C08A226" w14:textId="77777777" w:rsidR="000A5B8B" w:rsidRPr="00782DCB" w:rsidRDefault="000A5B8B" w:rsidP="005A127A">
            <w:pPr>
              <w:jc w:val="both"/>
            </w:pPr>
            <w:r w:rsidRPr="00782DCB">
              <w:rPr>
                <w:b/>
              </w:rPr>
              <w:t>ЗНАТЬ:</w:t>
            </w:r>
            <w:r w:rsidRPr="00782DCB">
              <w:t xml:space="preserve"> </w:t>
            </w:r>
            <w:r w:rsidR="005B067B" w:rsidRPr="00782DCB">
              <w:t>современные социальные теории и методологические подходы в области социальных изменений и социальной динамики, их воздействие на моделирование социальных процессов, адаптированных к политическому менеджменту</w:t>
            </w:r>
          </w:p>
          <w:p w14:paraId="124140EF" w14:textId="77777777" w:rsidR="005B067B" w:rsidRPr="00782DCB" w:rsidRDefault="005B067B" w:rsidP="005A127A">
            <w:pPr>
              <w:jc w:val="both"/>
            </w:pPr>
            <w:r w:rsidRPr="00782DCB">
              <w:rPr>
                <w:b/>
              </w:rPr>
              <w:t>УМЕТЬ:</w:t>
            </w:r>
            <w:r w:rsidRPr="00782DCB">
              <w:t xml:space="preserve"> анализировать систему социально-экономической динамики методами социологии, статистики и интегрировать результаты </w:t>
            </w:r>
            <w:r w:rsidR="007D7A36" w:rsidRPr="00782DCB">
              <w:t>для задач политического менеджмента</w:t>
            </w:r>
            <w:r w:rsidRPr="00782DCB">
              <w:t xml:space="preserve"> </w:t>
            </w:r>
          </w:p>
        </w:tc>
      </w:tr>
    </w:tbl>
    <w:p w14:paraId="6F8C7DFF" w14:textId="77777777" w:rsidR="005A127A" w:rsidRPr="00782DCB" w:rsidRDefault="005A127A" w:rsidP="005A127A">
      <w:pPr>
        <w:spacing w:line="360" w:lineRule="auto"/>
        <w:ind w:firstLine="720"/>
        <w:rPr>
          <w:bCs/>
        </w:rPr>
      </w:pPr>
    </w:p>
    <w:p w14:paraId="7BCA9C8A" w14:textId="77777777" w:rsidR="005A127A" w:rsidRPr="00782DCB" w:rsidRDefault="005A127A" w:rsidP="005A127A">
      <w:pPr>
        <w:spacing w:line="360" w:lineRule="auto"/>
        <w:ind w:firstLine="720"/>
        <w:jc w:val="both"/>
      </w:pPr>
      <w:r w:rsidRPr="00782DCB">
        <w:t>6. Объем дисциплины в зачетных единицах с указанием количества академических или астрономически</w:t>
      </w:r>
      <w:r w:rsidRPr="00782DCB">
        <w:rPr>
          <w:b/>
        </w:rPr>
        <w:t>х часов, выделенных на контактную работу обучающихся с преподавателем (по видам учебных занятий) и на самостоятельную работу обучающихся</w:t>
      </w:r>
      <w:r w:rsidRPr="00782DCB">
        <w:t xml:space="preserve">: </w:t>
      </w:r>
    </w:p>
    <w:p w14:paraId="26E4528B" w14:textId="77777777" w:rsidR="00233E2D" w:rsidRPr="00782DCB" w:rsidRDefault="005A127A" w:rsidP="00947111">
      <w:pPr>
        <w:spacing w:line="360" w:lineRule="auto"/>
        <w:ind w:firstLine="720"/>
        <w:jc w:val="both"/>
      </w:pPr>
      <w:r w:rsidRPr="00782DCB">
        <w:t>Объем дисциплины составляет 2 зачетные единицы, всего 72 а</w:t>
      </w:r>
      <w:r w:rsidR="00221119" w:rsidRPr="00782DCB">
        <w:t>кадемических часа, из которых 24 часа</w:t>
      </w:r>
      <w:r w:rsidRPr="00782DCB">
        <w:t xml:space="preserve"> состав</w:t>
      </w:r>
      <w:r w:rsidR="001D054C" w:rsidRPr="00782DCB">
        <w:t>ляет контактная работа магистранта</w:t>
      </w:r>
      <w:r w:rsidRPr="00782DCB">
        <w:t xml:space="preserve"> с преподавателем (занятия лекционно-семинарского типа),</w:t>
      </w:r>
      <w:r w:rsidR="00221119" w:rsidRPr="00782DCB">
        <w:t xml:space="preserve"> 48</w:t>
      </w:r>
      <w:r w:rsidRPr="00782DCB">
        <w:t xml:space="preserve"> часов состав</w:t>
      </w:r>
      <w:r w:rsidR="001D054C" w:rsidRPr="00782DCB">
        <w:t>ляет самостоятельная работа</w:t>
      </w:r>
      <w:r w:rsidR="00233E2D" w:rsidRPr="00782DCB">
        <w:t>.</w:t>
      </w:r>
    </w:p>
    <w:p w14:paraId="203F7471" w14:textId="77777777" w:rsidR="00221119" w:rsidRPr="00782DCB" w:rsidRDefault="00221119" w:rsidP="00947111">
      <w:pPr>
        <w:spacing w:line="360" w:lineRule="auto"/>
        <w:ind w:firstLine="720"/>
        <w:jc w:val="both"/>
        <w:rPr>
          <w:b/>
        </w:rPr>
      </w:pPr>
      <w:r w:rsidRPr="00782DCB">
        <w:rPr>
          <w:b/>
        </w:rPr>
        <w:t>7. Форма обучения – очная</w:t>
      </w:r>
      <w:r w:rsidR="00463482" w:rsidRPr="00782DCB">
        <w:rPr>
          <w:b/>
        </w:rPr>
        <w:t xml:space="preserve"> </w:t>
      </w:r>
    </w:p>
    <w:p w14:paraId="3D62D3A4" w14:textId="77777777" w:rsidR="00221119" w:rsidRPr="00782DCB" w:rsidRDefault="00221119" w:rsidP="00947111">
      <w:pPr>
        <w:spacing w:line="360" w:lineRule="auto"/>
        <w:ind w:firstLine="720"/>
        <w:jc w:val="both"/>
        <w:rPr>
          <w:b/>
        </w:rPr>
      </w:pPr>
      <w:r w:rsidRPr="00782DCB">
        <w:rPr>
          <w:b/>
        </w:rPr>
        <w:t>8. Используемые образовательные технологии</w:t>
      </w:r>
    </w:p>
    <w:p w14:paraId="135E0416" w14:textId="77777777" w:rsidR="00463482" w:rsidRPr="00782DCB" w:rsidRDefault="00463482" w:rsidP="00947111">
      <w:pPr>
        <w:spacing w:line="360" w:lineRule="auto"/>
        <w:ind w:firstLine="720"/>
        <w:jc w:val="both"/>
        <w:rPr>
          <w:b/>
        </w:rPr>
      </w:pPr>
      <w:r w:rsidRPr="00782DCB">
        <w:rPr>
          <w:b/>
        </w:rPr>
        <w:t>А. Образовательные технологии.</w:t>
      </w:r>
    </w:p>
    <w:p w14:paraId="18CF7ABD" w14:textId="77777777" w:rsidR="00463482" w:rsidRPr="00782DCB" w:rsidRDefault="00463482" w:rsidP="00463482">
      <w:pPr>
        <w:pStyle w:val="aff2"/>
        <w:numPr>
          <w:ilvl w:val="0"/>
          <w:numId w:val="23"/>
        </w:numPr>
        <w:spacing w:line="360" w:lineRule="auto"/>
        <w:rPr>
          <w:rFonts w:ascii="Times New Roman" w:hAnsi="Times New Roman"/>
          <w:sz w:val="24"/>
          <w:szCs w:val="24"/>
        </w:rPr>
      </w:pPr>
      <w:r w:rsidRPr="00782DCB">
        <w:rPr>
          <w:rFonts w:ascii="Times New Roman" w:hAnsi="Times New Roman"/>
          <w:sz w:val="24"/>
          <w:szCs w:val="24"/>
        </w:rPr>
        <w:lastRenderedPageBreak/>
        <w:t>Проведение лекционно-семинарских занятий проблемно-дискуссионного формата с использованием мультимедийных технологий;</w:t>
      </w:r>
    </w:p>
    <w:p w14:paraId="6AA467B8" w14:textId="77777777" w:rsidR="00463482" w:rsidRPr="00782DCB" w:rsidRDefault="00463482" w:rsidP="00463482">
      <w:pPr>
        <w:pStyle w:val="aff2"/>
        <w:numPr>
          <w:ilvl w:val="0"/>
          <w:numId w:val="23"/>
        </w:numPr>
        <w:spacing w:line="360" w:lineRule="auto"/>
        <w:rPr>
          <w:rFonts w:ascii="Times New Roman" w:hAnsi="Times New Roman"/>
          <w:sz w:val="24"/>
          <w:szCs w:val="24"/>
        </w:rPr>
      </w:pPr>
      <w:r w:rsidRPr="00782DCB">
        <w:rPr>
          <w:rFonts w:ascii="Times New Roman" w:hAnsi="Times New Roman"/>
          <w:sz w:val="24"/>
          <w:szCs w:val="24"/>
        </w:rPr>
        <w:t>Использование междисциплинарного подхода с использованием ситуационного анализа;</w:t>
      </w:r>
    </w:p>
    <w:p w14:paraId="402BED7D" w14:textId="77777777" w:rsidR="00463482" w:rsidRPr="00782DCB" w:rsidRDefault="00463482" w:rsidP="00463482">
      <w:pPr>
        <w:pStyle w:val="aff2"/>
        <w:numPr>
          <w:ilvl w:val="0"/>
          <w:numId w:val="23"/>
        </w:numPr>
        <w:spacing w:line="360" w:lineRule="auto"/>
        <w:rPr>
          <w:rFonts w:ascii="Times New Roman" w:hAnsi="Times New Roman"/>
          <w:sz w:val="24"/>
          <w:szCs w:val="24"/>
        </w:rPr>
      </w:pPr>
      <w:r w:rsidRPr="00782DCB">
        <w:rPr>
          <w:rFonts w:ascii="Times New Roman" w:hAnsi="Times New Roman"/>
          <w:sz w:val="24"/>
          <w:szCs w:val="24"/>
        </w:rPr>
        <w:t>Использование творческих заданий (эссе)</w:t>
      </w:r>
      <w:r w:rsidR="00064533" w:rsidRPr="00782DCB">
        <w:rPr>
          <w:rFonts w:ascii="Times New Roman" w:hAnsi="Times New Roman"/>
          <w:sz w:val="24"/>
          <w:szCs w:val="24"/>
        </w:rPr>
        <w:t xml:space="preserve"> и докладов;</w:t>
      </w:r>
    </w:p>
    <w:p w14:paraId="7042A09C" w14:textId="77777777" w:rsidR="00064533" w:rsidRPr="00782DCB" w:rsidRDefault="00064533" w:rsidP="00064533">
      <w:pPr>
        <w:pStyle w:val="aff2"/>
        <w:spacing w:line="360" w:lineRule="auto"/>
        <w:ind w:left="1440"/>
        <w:rPr>
          <w:rFonts w:ascii="Times New Roman" w:hAnsi="Times New Roman"/>
          <w:b/>
          <w:sz w:val="24"/>
          <w:szCs w:val="24"/>
        </w:rPr>
      </w:pPr>
      <w:r w:rsidRPr="00782DCB">
        <w:rPr>
          <w:rFonts w:ascii="Times New Roman" w:hAnsi="Times New Roman"/>
          <w:b/>
          <w:sz w:val="24"/>
          <w:szCs w:val="24"/>
        </w:rPr>
        <w:t>Б. Научно-исследовательские технологии:</w:t>
      </w:r>
    </w:p>
    <w:p w14:paraId="47187676" w14:textId="77777777" w:rsidR="00064533" w:rsidRPr="00782DCB" w:rsidRDefault="00064533" w:rsidP="00064533">
      <w:pPr>
        <w:pStyle w:val="aff2"/>
        <w:numPr>
          <w:ilvl w:val="0"/>
          <w:numId w:val="23"/>
        </w:numPr>
        <w:spacing w:line="360" w:lineRule="auto"/>
        <w:rPr>
          <w:rFonts w:ascii="Times New Roman" w:hAnsi="Times New Roman"/>
          <w:sz w:val="24"/>
          <w:szCs w:val="24"/>
        </w:rPr>
      </w:pPr>
      <w:r w:rsidRPr="00782DCB">
        <w:rPr>
          <w:rFonts w:ascii="Times New Roman" w:hAnsi="Times New Roman"/>
          <w:sz w:val="24"/>
          <w:szCs w:val="24"/>
        </w:rPr>
        <w:t>Инициация поиска дополнительной информации для подготовки к групповым дискуссиям по проблемам дисциплины;</w:t>
      </w:r>
    </w:p>
    <w:p w14:paraId="10855507" w14:textId="77777777" w:rsidR="00064533" w:rsidRPr="00782DCB" w:rsidRDefault="00064533" w:rsidP="00064533">
      <w:pPr>
        <w:pStyle w:val="aff2"/>
        <w:numPr>
          <w:ilvl w:val="0"/>
          <w:numId w:val="23"/>
        </w:numPr>
        <w:spacing w:line="360" w:lineRule="auto"/>
        <w:rPr>
          <w:rFonts w:ascii="Times New Roman" w:hAnsi="Times New Roman"/>
          <w:sz w:val="24"/>
          <w:szCs w:val="24"/>
        </w:rPr>
      </w:pPr>
      <w:r w:rsidRPr="00782DCB">
        <w:rPr>
          <w:rFonts w:ascii="Times New Roman" w:hAnsi="Times New Roman"/>
          <w:sz w:val="24"/>
          <w:szCs w:val="24"/>
        </w:rPr>
        <w:t>Стимулирование работы магистров с материалами периодических изданий</w:t>
      </w:r>
      <w:r w:rsidR="00C364FD" w:rsidRPr="00782DCB">
        <w:rPr>
          <w:rFonts w:ascii="Times New Roman" w:hAnsi="Times New Roman"/>
          <w:sz w:val="24"/>
          <w:szCs w:val="24"/>
        </w:rPr>
        <w:t>, интернет-источников, международных научных электронных баз для поиска информации о современной практике моделирования социально-экономических процессов и стратегий политических партий.</w:t>
      </w:r>
    </w:p>
    <w:p w14:paraId="661B9DF2" w14:textId="77777777" w:rsidR="00221119" w:rsidRPr="00782DCB" w:rsidRDefault="00221119" w:rsidP="00947111">
      <w:pPr>
        <w:spacing w:line="360" w:lineRule="auto"/>
        <w:ind w:firstLine="720"/>
        <w:jc w:val="both"/>
      </w:pPr>
    </w:p>
    <w:p w14:paraId="4C8733CA" w14:textId="77777777" w:rsidR="00221119" w:rsidRPr="00782DCB" w:rsidRDefault="00221119" w:rsidP="00947111">
      <w:pPr>
        <w:spacing w:line="360" w:lineRule="auto"/>
        <w:ind w:firstLine="720"/>
        <w:jc w:val="both"/>
        <w:rPr>
          <w:b/>
        </w:rPr>
      </w:pPr>
      <w:r w:rsidRPr="00782DCB">
        <w:rPr>
          <w:b/>
        </w:rPr>
        <w:t>9. Содержание дисциплины</w:t>
      </w:r>
    </w:p>
    <w:p w14:paraId="79DAB547" w14:textId="77777777" w:rsidR="00233E2D" w:rsidRPr="00782DCB" w:rsidRDefault="00233E2D" w:rsidP="00221119">
      <w:pPr>
        <w:jc w:val="center"/>
        <w:rPr>
          <w:b/>
          <w:bCs/>
        </w:rPr>
      </w:pPr>
      <w:r w:rsidRPr="00782DCB">
        <w:rPr>
          <w:b/>
          <w:bCs/>
        </w:rPr>
        <w:t>РАСПРЕДЕЛЕНИЕ ЧАСОВ КУРСА ПО ТЕМАМ И ВИДАМ РАБОТ</w:t>
      </w:r>
    </w:p>
    <w:tbl>
      <w:tblPr>
        <w:tblStyle w:val="110"/>
        <w:tblW w:w="9793" w:type="dxa"/>
        <w:tblLayout w:type="fixed"/>
        <w:tblLook w:val="0600" w:firstRow="0" w:lastRow="0" w:firstColumn="0" w:lastColumn="0" w:noHBand="1" w:noVBand="1"/>
      </w:tblPr>
      <w:tblGrid>
        <w:gridCol w:w="720"/>
        <w:gridCol w:w="3420"/>
        <w:gridCol w:w="1201"/>
        <w:gridCol w:w="1787"/>
        <w:gridCol w:w="2665"/>
      </w:tblGrid>
      <w:tr w:rsidR="00233E2D" w:rsidRPr="00782DCB" w14:paraId="7FE4AA4B" w14:textId="77777777" w:rsidTr="00D077D1">
        <w:tc>
          <w:tcPr>
            <w:tcW w:w="720" w:type="dxa"/>
          </w:tcPr>
          <w:p w14:paraId="56697062" w14:textId="77777777" w:rsidR="00233E2D" w:rsidRPr="00782DCB" w:rsidRDefault="00233E2D" w:rsidP="00501443">
            <w:pPr>
              <w:pBdr>
                <w:bottom w:val="single" w:sz="4" w:space="1" w:color="auto"/>
              </w:pBdr>
              <w:rPr>
                <w:bCs/>
              </w:rPr>
            </w:pPr>
            <w:r w:rsidRPr="00782DCB">
              <w:rPr>
                <w:bCs/>
              </w:rPr>
              <w:t xml:space="preserve">  №</w:t>
            </w:r>
          </w:p>
          <w:p w14:paraId="260948BA" w14:textId="77777777" w:rsidR="00233E2D" w:rsidRPr="00782DCB" w:rsidRDefault="00233E2D" w:rsidP="00501443">
            <w:pPr>
              <w:pBdr>
                <w:bottom w:val="single" w:sz="4" w:space="1" w:color="auto"/>
              </w:pBdr>
              <w:rPr>
                <w:bCs/>
              </w:rPr>
            </w:pPr>
            <w:r w:rsidRPr="00782DCB">
              <w:rPr>
                <w:bCs/>
              </w:rPr>
              <w:t xml:space="preserve">  п/п</w:t>
            </w:r>
          </w:p>
        </w:tc>
        <w:tc>
          <w:tcPr>
            <w:tcW w:w="3420" w:type="dxa"/>
          </w:tcPr>
          <w:p w14:paraId="4D37DB57" w14:textId="77777777" w:rsidR="00233E2D" w:rsidRPr="00782DCB" w:rsidRDefault="00233E2D" w:rsidP="00501443">
            <w:pPr>
              <w:rPr>
                <w:bCs/>
              </w:rPr>
            </w:pPr>
            <w:r w:rsidRPr="00782DCB">
              <w:rPr>
                <w:bCs/>
              </w:rPr>
              <w:t xml:space="preserve">      Наименование тем и</w:t>
            </w:r>
          </w:p>
          <w:p w14:paraId="72E6754A" w14:textId="77777777" w:rsidR="00233E2D" w:rsidRPr="00782DCB" w:rsidRDefault="00233E2D" w:rsidP="00501443">
            <w:pPr>
              <w:rPr>
                <w:bCs/>
              </w:rPr>
            </w:pPr>
            <w:r w:rsidRPr="00782DCB">
              <w:rPr>
                <w:bCs/>
              </w:rPr>
              <w:t xml:space="preserve">                 разделов</w:t>
            </w:r>
          </w:p>
        </w:tc>
        <w:tc>
          <w:tcPr>
            <w:tcW w:w="1201" w:type="dxa"/>
          </w:tcPr>
          <w:p w14:paraId="0E2E8C2D" w14:textId="77777777" w:rsidR="00233E2D" w:rsidRPr="00782DCB" w:rsidRDefault="00233E2D" w:rsidP="00501443">
            <w:pPr>
              <w:rPr>
                <w:bCs/>
              </w:rPr>
            </w:pPr>
            <w:r w:rsidRPr="00782DCB">
              <w:rPr>
                <w:bCs/>
              </w:rPr>
              <w:t xml:space="preserve"> ВСЕГО</w:t>
            </w:r>
          </w:p>
          <w:p w14:paraId="2AC44A3A" w14:textId="77777777" w:rsidR="00233E2D" w:rsidRPr="00782DCB" w:rsidRDefault="00233E2D" w:rsidP="00501443">
            <w:pPr>
              <w:rPr>
                <w:bCs/>
              </w:rPr>
            </w:pPr>
            <w:r w:rsidRPr="00782DCB">
              <w:rPr>
                <w:bCs/>
              </w:rPr>
              <w:t xml:space="preserve"> (часов)</w:t>
            </w:r>
          </w:p>
        </w:tc>
        <w:tc>
          <w:tcPr>
            <w:tcW w:w="1787" w:type="dxa"/>
          </w:tcPr>
          <w:p w14:paraId="47606F88" w14:textId="77777777" w:rsidR="00233E2D" w:rsidRPr="00782DCB" w:rsidRDefault="00233E2D" w:rsidP="00501443">
            <w:pPr>
              <w:ind w:firstLine="709"/>
              <w:jc w:val="center"/>
            </w:pPr>
            <w:r w:rsidRPr="00782DCB">
              <w:t>Контактная работа (час.)</w:t>
            </w:r>
          </w:p>
          <w:p w14:paraId="59A393CA" w14:textId="77777777" w:rsidR="00233E2D" w:rsidRPr="00782DCB" w:rsidRDefault="00233E2D" w:rsidP="00501443">
            <w:pPr>
              <w:jc w:val="center"/>
              <w:rPr>
                <w:bCs/>
              </w:rPr>
            </w:pPr>
            <w:r w:rsidRPr="00782DCB">
              <w:rPr>
                <w:color w:val="000000"/>
              </w:rPr>
              <w:t>Лекционно-практические занятия</w:t>
            </w:r>
          </w:p>
        </w:tc>
        <w:tc>
          <w:tcPr>
            <w:tcW w:w="2665" w:type="dxa"/>
          </w:tcPr>
          <w:p w14:paraId="339F5B40" w14:textId="162C332F" w:rsidR="00233E2D" w:rsidRPr="00782DCB" w:rsidRDefault="00233E2D" w:rsidP="00D077D1">
            <w:pPr>
              <w:pStyle w:val="2"/>
              <w:outlineLvl w:val="1"/>
              <w:rPr>
                <w:b w:val="0"/>
                <w:i w:val="0"/>
                <w:iCs w:val="0"/>
                <w:sz w:val="24"/>
                <w:szCs w:val="24"/>
              </w:rPr>
            </w:pPr>
            <w:proofErr w:type="spellStart"/>
            <w:r w:rsidRPr="00782DCB">
              <w:rPr>
                <w:b w:val="0"/>
                <w:i w:val="0"/>
                <w:iCs w:val="0"/>
                <w:sz w:val="24"/>
                <w:szCs w:val="24"/>
              </w:rPr>
              <w:t>Самостоятельная</w:t>
            </w:r>
            <w:proofErr w:type="spellEnd"/>
          </w:p>
          <w:p w14:paraId="037C69EA" w14:textId="4C44ACEE" w:rsidR="00233E2D" w:rsidRPr="00782DCB" w:rsidRDefault="00233E2D" w:rsidP="00D077D1">
            <w:pPr>
              <w:rPr>
                <w:bCs/>
              </w:rPr>
            </w:pPr>
            <w:r w:rsidRPr="00782DCB">
              <w:rPr>
                <w:bCs/>
              </w:rPr>
              <w:t>работа</w:t>
            </w:r>
          </w:p>
          <w:p w14:paraId="56F7EA4F" w14:textId="01AAF2AB" w:rsidR="00233E2D" w:rsidRPr="00782DCB" w:rsidRDefault="00233E2D" w:rsidP="00D077D1">
            <w:pPr>
              <w:pStyle w:val="2"/>
              <w:outlineLvl w:val="1"/>
              <w:rPr>
                <w:b w:val="0"/>
                <w:sz w:val="24"/>
                <w:szCs w:val="24"/>
              </w:rPr>
            </w:pPr>
            <w:r w:rsidRPr="00782DCB">
              <w:rPr>
                <w:b w:val="0"/>
                <w:i w:val="0"/>
                <w:iCs w:val="0"/>
                <w:sz w:val="24"/>
                <w:szCs w:val="24"/>
              </w:rPr>
              <w:t>(</w:t>
            </w:r>
            <w:proofErr w:type="spellStart"/>
            <w:r w:rsidRPr="00782DCB">
              <w:rPr>
                <w:b w:val="0"/>
                <w:i w:val="0"/>
                <w:iCs w:val="0"/>
                <w:sz w:val="24"/>
                <w:szCs w:val="24"/>
              </w:rPr>
              <w:t>часов</w:t>
            </w:r>
            <w:proofErr w:type="spellEnd"/>
            <w:r w:rsidRPr="00782DCB">
              <w:rPr>
                <w:b w:val="0"/>
                <w:i w:val="0"/>
                <w:iCs w:val="0"/>
                <w:sz w:val="24"/>
                <w:szCs w:val="24"/>
              </w:rPr>
              <w:t>)</w:t>
            </w:r>
          </w:p>
        </w:tc>
      </w:tr>
      <w:tr w:rsidR="00233E2D" w:rsidRPr="00782DCB" w14:paraId="0F71032B" w14:textId="77777777" w:rsidTr="00D077D1">
        <w:tc>
          <w:tcPr>
            <w:tcW w:w="720" w:type="dxa"/>
          </w:tcPr>
          <w:p w14:paraId="0265F809" w14:textId="77777777" w:rsidR="00233E2D" w:rsidRPr="00782DCB" w:rsidRDefault="00233E2D" w:rsidP="00501443">
            <w:pPr>
              <w:rPr>
                <w:b/>
                <w:bCs/>
              </w:rPr>
            </w:pPr>
          </w:p>
        </w:tc>
        <w:tc>
          <w:tcPr>
            <w:tcW w:w="3420" w:type="dxa"/>
          </w:tcPr>
          <w:p w14:paraId="1CE91D41" w14:textId="77777777" w:rsidR="00233E2D" w:rsidRPr="00782DCB" w:rsidRDefault="00233E2D" w:rsidP="00501443">
            <w:pPr>
              <w:rPr>
                <w:b/>
                <w:bCs/>
              </w:rPr>
            </w:pPr>
          </w:p>
        </w:tc>
        <w:tc>
          <w:tcPr>
            <w:tcW w:w="1201" w:type="dxa"/>
          </w:tcPr>
          <w:p w14:paraId="361411FF" w14:textId="77777777" w:rsidR="00233E2D" w:rsidRPr="00782DCB" w:rsidRDefault="00233E2D" w:rsidP="00501443">
            <w:pPr>
              <w:rPr>
                <w:b/>
                <w:bCs/>
              </w:rPr>
            </w:pPr>
          </w:p>
        </w:tc>
        <w:tc>
          <w:tcPr>
            <w:tcW w:w="1787" w:type="dxa"/>
          </w:tcPr>
          <w:p w14:paraId="3B0323C7" w14:textId="77777777" w:rsidR="00233E2D" w:rsidRPr="00782DCB" w:rsidRDefault="00233E2D" w:rsidP="00501443">
            <w:pPr>
              <w:rPr>
                <w:b/>
                <w:bCs/>
              </w:rPr>
            </w:pPr>
          </w:p>
        </w:tc>
        <w:tc>
          <w:tcPr>
            <w:tcW w:w="2665" w:type="dxa"/>
          </w:tcPr>
          <w:p w14:paraId="02804F5B" w14:textId="77777777" w:rsidR="00233E2D" w:rsidRPr="00782DCB" w:rsidRDefault="00233E2D" w:rsidP="00501443">
            <w:pPr>
              <w:rPr>
                <w:b/>
                <w:bCs/>
              </w:rPr>
            </w:pPr>
          </w:p>
        </w:tc>
      </w:tr>
      <w:tr w:rsidR="00233E2D" w:rsidRPr="00782DCB" w14:paraId="22B5E5D4" w14:textId="77777777" w:rsidTr="00D077D1">
        <w:tc>
          <w:tcPr>
            <w:tcW w:w="720" w:type="dxa"/>
          </w:tcPr>
          <w:p w14:paraId="7D93496F" w14:textId="77777777" w:rsidR="00233E2D" w:rsidRPr="00782DCB" w:rsidRDefault="00233E2D" w:rsidP="00501443">
            <w:pPr>
              <w:pStyle w:val="af0"/>
            </w:pPr>
            <w:r w:rsidRPr="00782DCB">
              <w:t xml:space="preserve">   1.</w:t>
            </w:r>
          </w:p>
        </w:tc>
        <w:tc>
          <w:tcPr>
            <w:tcW w:w="3420" w:type="dxa"/>
          </w:tcPr>
          <w:p w14:paraId="16751CBD" w14:textId="77777777" w:rsidR="00233E2D" w:rsidRPr="00782DCB" w:rsidRDefault="00233E2D" w:rsidP="00501443">
            <w:r w:rsidRPr="00782DCB">
              <w:t>Основные школы экономической теории и политики</w:t>
            </w:r>
          </w:p>
          <w:p w14:paraId="25DC4A6A" w14:textId="77777777" w:rsidR="00233E2D" w:rsidRPr="00782DCB" w:rsidRDefault="00233E2D" w:rsidP="00501443">
            <w:pPr>
              <w:pStyle w:val="af0"/>
              <w:rPr>
                <w:i/>
                <w:iCs/>
              </w:rPr>
            </w:pPr>
          </w:p>
        </w:tc>
        <w:tc>
          <w:tcPr>
            <w:tcW w:w="1201" w:type="dxa"/>
          </w:tcPr>
          <w:p w14:paraId="0F1F907D" w14:textId="77777777" w:rsidR="00233E2D" w:rsidRPr="00782DCB" w:rsidRDefault="00233E2D" w:rsidP="00501443">
            <w:pPr>
              <w:rPr>
                <w:b/>
                <w:bCs/>
              </w:rPr>
            </w:pPr>
            <w:r w:rsidRPr="00782DCB">
              <w:rPr>
                <w:b/>
                <w:bCs/>
              </w:rPr>
              <w:t xml:space="preserve">     12</w:t>
            </w:r>
          </w:p>
        </w:tc>
        <w:tc>
          <w:tcPr>
            <w:tcW w:w="1787" w:type="dxa"/>
          </w:tcPr>
          <w:p w14:paraId="48F6C5EE" w14:textId="77777777" w:rsidR="00233E2D" w:rsidRPr="00782DCB" w:rsidRDefault="00233E2D" w:rsidP="00501443">
            <w:pPr>
              <w:jc w:val="center"/>
              <w:rPr>
                <w:b/>
                <w:bCs/>
              </w:rPr>
            </w:pPr>
            <w:r w:rsidRPr="00782DCB">
              <w:rPr>
                <w:b/>
                <w:bCs/>
              </w:rPr>
              <w:t>4</w:t>
            </w:r>
          </w:p>
        </w:tc>
        <w:tc>
          <w:tcPr>
            <w:tcW w:w="2665" w:type="dxa"/>
          </w:tcPr>
          <w:p w14:paraId="3E140FFB" w14:textId="77777777" w:rsidR="00233E2D" w:rsidRPr="00782DCB" w:rsidRDefault="00233E2D" w:rsidP="00501443">
            <w:pPr>
              <w:rPr>
                <w:b/>
                <w:bCs/>
              </w:rPr>
            </w:pPr>
            <w:r w:rsidRPr="00782DCB">
              <w:rPr>
                <w:b/>
                <w:bCs/>
              </w:rPr>
              <w:t xml:space="preserve">         8</w:t>
            </w:r>
          </w:p>
        </w:tc>
      </w:tr>
      <w:tr w:rsidR="00233E2D" w:rsidRPr="00782DCB" w14:paraId="63A66634" w14:textId="77777777" w:rsidTr="00D077D1">
        <w:tc>
          <w:tcPr>
            <w:tcW w:w="720" w:type="dxa"/>
          </w:tcPr>
          <w:p w14:paraId="373EC118" w14:textId="77777777" w:rsidR="00233E2D" w:rsidRPr="00782DCB" w:rsidRDefault="00233E2D" w:rsidP="00501443">
            <w:pPr>
              <w:pStyle w:val="af0"/>
            </w:pPr>
            <w:r w:rsidRPr="00782DCB">
              <w:t xml:space="preserve">   2.</w:t>
            </w:r>
          </w:p>
        </w:tc>
        <w:tc>
          <w:tcPr>
            <w:tcW w:w="3420" w:type="dxa"/>
          </w:tcPr>
          <w:p w14:paraId="7D828FB4" w14:textId="77777777" w:rsidR="00233E2D" w:rsidRPr="00782DCB" w:rsidRDefault="00233E2D" w:rsidP="00501443">
            <w:pPr>
              <w:spacing w:line="360" w:lineRule="auto"/>
            </w:pPr>
            <w:r w:rsidRPr="00782DCB">
              <w:t>Современные модели социальной политики</w:t>
            </w:r>
          </w:p>
          <w:p w14:paraId="14CFF25E" w14:textId="77777777" w:rsidR="00233E2D" w:rsidRPr="00782DCB" w:rsidRDefault="00233E2D" w:rsidP="00501443">
            <w:pPr>
              <w:pStyle w:val="af0"/>
            </w:pPr>
          </w:p>
        </w:tc>
        <w:tc>
          <w:tcPr>
            <w:tcW w:w="1201" w:type="dxa"/>
          </w:tcPr>
          <w:p w14:paraId="0891AAF0" w14:textId="77777777" w:rsidR="00233E2D" w:rsidRPr="00782DCB" w:rsidRDefault="00233E2D" w:rsidP="00501443">
            <w:pPr>
              <w:rPr>
                <w:b/>
                <w:bCs/>
              </w:rPr>
            </w:pPr>
            <w:r w:rsidRPr="00782DCB">
              <w:rPr>
                <w:b/>
                <w:bCs/>
              </w:rPr>
              <w:t xml:space="preserve">     12      </w:t>
            </w:r>
          </w:p>
        </w:tc>
        <w:tc>
          <w:tcPr>
            <w:tcW w:w="1787" w:type="dxa"/>
          </w:tcPr>
          <w:p w14:paraId="575761CC" w14:textId="77777777" w:rsidR="00233E2D" w:rsidRPr="00782DCB" w:rsidRDefault="00233E2D" w:rsidP="00501443">
            <w:pPr>
              <w:jc w:val="center"/>
              <w:rPr>
                <w:b/>
                <w:bCs/>
              </w:rPr>
            </w:pPr>
            <w:r w:rsidRPr="00782DCB">
              <w:rPr>
                <w:b/>
                <w:bCs/>
              </w:rPr>
              <w:t>4</w:t>
            </w:r>
          </w:p>
        </w:tc>
        <w:tc>
          <w:tcPr>
            <w:tcW w:w="2665" w:type="dxa"/>
          </w:tcPr>
          <w:p w14:paraId="4E4FBA2E" w14:textId="77777777" w:rsidR="00233E2D" w:rsidRPr="00782DCB" w:rsidRDefault="00233E2D" w:rsidP="00501443">
            <w:pPr>
              <w:rPr>
                <w:b/>
                <w:bCs/>
              </w:rPr>
            </w:pPr>
            <w:r w:rsidRPr="00782DCB">
              <w:rPr>
                <w:b/>
                <w:bCs/>
              </w:rPr>
              <w:t xml:space="preserve">         8</w:t>
            </w:r>
          </w:p>
        </w:tc>
      </w:tr>
      <w:tr w:rsidR="00233E2D" w:rsidRPr="00782DCB" w14:paraId="546FFAC2" w14:textId="77777777" w:rsidTr="00D077D1">
        <w:tc>
          <w:tcPr>
            <w:tcW w:w="720" w:type="dxa"/>
          </w:tcPr>
          <w:p w14:paraId="01ABBD86" w14:textId="77777777" w:rsidR="00233E2D" w:rsidRPr="00782DCB" w:rsidRDefault="00233E2D" w:rsidP="00501443">
            <w:pPr>
              <w:pStyle w:val="af0"/>
            </w:pPr>
            <w:r w:rsidRPr="00782DCB">
              <w:t xml:space="preserve">   3.</w:t>
            </w:r>
          </w:p>
        </w:tc>
        <w:tc>
          <w:tcPr>
            <w:tcW w:w="3420" w:type="dxa"/>
          </w:tcPr>
          <w:p w14:paraId="34926EFC" w14:textId="77777777" w:rsidR="00233E2D" w:rsidRPr="00782DCB" w:rsidRDefault="00233E2D" w:rsidP="00501443">
            <w:pPr>
              <w:spacing w:line="360" w:lineRule="auto"/>
            </w:pPr>
            <w:r w:rsidRPr="00782DCB">
              <w:t>Стратегии социально-экономической политики РФ</w:t>
            </w:r>
          </w:p>
          <w:p w14:paraId="70B880F4" w14:textId="77777777" w:rsidR="00233E2D" w:rsidRPr="00782DCB" w:rsidRDefault="00233E2D" w:rsidP="00501443">
            <w:pPr>
              <w:spacing w:line="360" w:lineRule="auto"/>
            </w:pPr>
          </w:p>
        </w:tc>
        <w:tc>
          <w:tcPr>
            <w:tcW w:w="1201" w:type="dxa"/>
          </w:tcPr>
          <w:p w14:paraId="71380573" w14:textId="77777777" w:rsidR="00233E2D" w:rsidRPr="00782DCB" w:rsidRDefault="00233E2D" w:rsidP="00501443">
            <w:pPr>
              <w:rPr>
                <w:b/>
                <w:bCs/>
              </w:rPr>
            </w:pPr>
            <w:r w:rsidRPr="00782DCB">
              <w:rPr>
                <w:b/>
                <w:bCs/>
              </w:rPr>
              <w:t xml:space="preserve">     12</w:t>
            </w:r>
          </w:p>
        </w:tc>
        <w:tc>
          <w:tcPr>
            <w:tcW w:w="1787" w:type="dxa"/>
          </w:tcPr>
          <w:p w14:paraId="0D3613E0" w14:textId="77777777" w:rsidR="00233E2D" w:rsidRPr="00782DCB" w:rsidRDefault="00233E2D" w:rsidP="00501443">
            <w:pPr>
              <w:jc w:val="center"/>
              <w:rPr>
                <w:b/>
                <w:bCs/>
              </w:rPr>
            </w:pPr>
            <w:r w:rsidRPr="00782DCB">
              <w:rPr>
                <w:b/>
                <w:bCs/>
              </w:rPr>
              <w:t>4</w:t>
            </w:r>
          </w:p>
        </w:tc>
        <w:tc>
          <w:tcPr>
            <w:tcW w:w="2665" w:type="dxa"/>
          </w:tcPr>
          <w:p w14:paraId="6EA53F08" w14:textId="77777777" w:rsidR="00233E2D" w:rsidRPr="00782DCB" w:rsidRDefault="00233E2D" w:rsidP="00501443">
            <w:pPr>
              <w:rPr>
                <w:b/>
                <w:bCs/>
              </w:rPr>
            </w:pPr>
            <w:r w:rsidRPr="00782DCB">
              <w:rPr>
                <w:b/>
                <w:bCs/>
              </w:rPr>
              <w:t xml:space="preserve">         8</w:t>
            </w:r>
          </w:p>
        </w:tc>
      </w:tr>
      <w:tr w:rsidR="00233E2D" w:rsidRPr="00782DCB" w14:paraId="58C49514" w14:textId="77777777" w:rsidTr="00D077D1">
        <w:tc>
          <w:tcPr>
            <w:tcW w:w="720" w:type="dxa"/>
          </w:tcPr>
          <w:p w14:paraId="66F3D132" w14:textId="77777777" w:rsidR="00233E2D" w:rsidRPr="00782DCB" w:rsidRDefault="00233E2D" w:rsidP="00501443">
            <w:r w:rsidRPr="00782DCB">
              <w:rPr>
                <w:b/>
                <w:bCs/>
              </w:rPr>
              <w:t xml:space="preserve">   </w:t>
            </w:r>
            <w:r w:rsidRPr="00782DCB">
              <w:t>4.</w:t>
            </w:r>
          </w:p>
        </w:tc>
        <w:tc>
          <w:tcPr>
            <w:tcW w:w="3420" w:type="dxa"/>
          </w:tcPr>
          <w:p w14:paraId="32AD5A82" w14:textId="77777777" w:rsidR="00233E2D" w:rsidRPr="00782DCB" w:rsidRDefault="00233E2D" w:rsidP="00501443">
            <w:pPr>
              <w:spacing w:line="360" w:lineRule="auto"/>
            </w:pPr>
            <w:r w:rsidRPr="00782DCB">
              <w:t>Социальные программы парламентских политических партий РФ</w:t>
            </w:r>
          </w:p>
          <w:p w14:paraId="3F7603EB" w14:textId="77777777" w:rsidR="00233E2D" w:rsidRPr="00782DCB" w:rsidRDefault="00233E2D" w:rsidP="00501443">
            <w:pPr>
              <w:spacing w:line="360" w:lineRule="auto"/>
            </w:pPr>
          </w:p>
        </w:tc>
        <w:tc>
          <w:tcPr>
            <w:tcW w:w="1201" w:type="dxa"/>
          </w:tcPr>
          <w:p w14:paraId="2D812E48" w14:textId="77777777" w:rsidR="00233E2D" w:rsidRPr="00782DCB" w:rsidRDefault="00233E2D" w:rsidP="00501443">
            <w:pPr>
              <w:rPr>
                <w:b/>
                <w:bCs/>
              </w:rPr>
            </w:pPr>
            <w:r w:rsidRPr="00782DCB">
              <w:rPr>
                <w:b/>
                <w:bCs/>
              </w:rPr>
              <w:t xml:space="preserve">     </w:t>
            </w:r>
            <w:r w:rsidR="00820482" w:rsidRPr="00782DCB">
              <w:rPr>
                <w:b/>
                <w:bCs/>
              </w:rPr>
              <w:t>12</w:t>
            </w:r>
          </w:p>
        </w:tc>
        <w:tc>
          <w:tcPr>
            <w:tcW w:w="1787" w:type="dxa"/>
          </w:tcPr>
          <w:p w14:paraId="4FD946D0" w14:textId="77777777" w:rsidR="00233E2D" w:rsidRPr="00782DCB" w:rsidRDefault="00233E2D" w:rsidP="00501443">
            <w:pPr>
              <w:jc w:val="center"/>
              <w:rPr>
                <w:b/>
                <w:bCs/>
              </w:rPr>
            </w:pPr>
            <w:r w:rsidRPr="00782DCB">
              <w:rPr>
                <w:b/>
                <w:bCs/>
              </w:rPr>
              <w:t>4</w:t>
            </w:r>
          </w:p>
        </w:tc>
        <w:tc>
          <w:tcPr>
            <w:tcW w:w="2665" w:type="dxa"/>
          </w:tcPr>
          <w:p w14:paraId="5D7E7E6A" w14:textId="77777777" w:rsidR="00233E2D" w:rsidRPr="00782DCB" w:rsidRDefault="00233E2D" w:rsidP="00501443">
            <w:pPr>
              <w:rPr>
                <w:b/>
                <w:bCs/>
              </w:rPr>
            </w:pPr>
            <w:r w:rsidRPr="00782DCB">
              <w:rPr>
                <w:b/>
                <w:bCs/>
              </w:rPr>
              <w:t xml:space="preserve">         8</w:t>
            </w:r>
          </w:p>
        </w:tc>
      </w:tr>
      <w:tr w:rsidR="00233E2D" w:rsidRPr="00782DCB" w14:paraId="6F607E3E" w14:textId="77777777" w:rsidTr="00D077D1">
        <w:tc>
          <w:tcPr>
            <w:tcW w:w="720" w:type="dxa"/>
          </w:tcPr>
          <w:p w14:paraId="089801AD" w14:textId="77777777" w:rsidR="00233E2D" w:rsidRPr="00782DCB" w:rsidRDefault="00233E2D" w:rsidP="00501443">
            <w:r w:rsidRPr="00782DCB">
              <w:rPr>
                <w:b/>
                <w:bCs/>
              </w:rPr>
              <w:t xml:space="preserve">   </w:t>
            </w:r>
            <w:r w:rsidRPr="00782DCB">
              <w:t>5.</w:t>
            </w:r>
          </w:p>
        </w:tc>
        <w:tc>
          <w:tcPr>
            <w:tcW w:w="3420" w:type="dxa"/>
          </w:tcPr>
          <w:p w14:paraId="4A85026B" w14:textId="77777777" w:rsidR="00233E2D" w:rsidRPr="00782DCB" w:rsidRDefault="00233E2D" w:rsidP="00501443">
            <w:pPr>
              <w:spacing w:line="360" w:lineRule="auto"/>
            </w:pPr>
            <w:r w:rsidRPr="00782DCB">
              <w:t>Модели оценки эффективности социальной политики</w:t>
            </w:r>
          </w:p>
          <w:p w14:paraId="6BBAA207" w14:textId="77777777" w:rsidR="00233E2D" w:rsidRPr="00782DCB" w:rsidRDefault="00233E2D" w:rsidP="00501443">
            <w:pPr>
              <w:pStyle w:val="af0"/>
            </w:pPr>
          </w:p>
        </w:tc>
        <w:tc>
          <w:tcPr>
            <w:tcW w:w="1201" w:type="dxa"/>
          </w:tcPr>
          <w:p w14:paraId="71E6DA9B" w14:textId="77777777" w:rsidR="00233E2D" w:rsidRPr="00782DCB" w:rsidRDefault="00233E2D" w:rsidP="00501443">
            <w:pPr>
              <w:rPr>
                <w:b/>
                <w:bCs/>
              </w:rPr>
            </w:pPr>
            <w:r w:rsidRPr="00782DCB">
              <w:rPr>
                <w:b/>
                <w:bCs/>
              </w:rPr>
              <w:t xml:space="preserve">     12</w:t>
            </w:r>
          </w:p>
        </w:tc>
        <w:tc>
          <w:tcPr>
            <w:tcW w:w="1787" w:type="dxa"/>
          </w:tcPr>
          <w:p w14:paraId="405D5416" w14:textId="77777777" w:rsidR="00233E2D" w:rsidRPr="00782DCB" w:rsidRDefault="00233E2D" w:rsidP="00501443">
            <w:pPr>
              <w:jc w:val="center"/>
              <w:rPr>
                <w:b/>
                <w:bCs/>
              </w:rPr>
            </w:pPr>
            <w:r w:rsidRPr="00782DCB">
              <w:rPr>
                <w:b/>
                <w:bCs/>
              </w:rPr>
              <w:t>4</w:t>
            </w:r>
          </w:p>
        </w:tc>
        <w:tc>
          <w:tcPr>
            <w:tcW w:w="2665" w:type="dxa"/>
          </w:tcPr>
          <w:p w14:paraId="576F997F" w14:textId="77777777" w:rsidR="00233E2D" w:rsidRPr="00782DCB" w:rsidRDefault="00233E2D" w:rsidP="00501443">
            <w:pPr>
              <w:rPr>
                <w:b/>
                <w:bCs/>
              </w:rPr>
            </w:pPr>
            <w:r w:rsidRPr="00782DCB">
              <w:rPr>
                <w:b/>
                <w:bCs/>
              </w:rPr>
              <w:t xml:space="preserve">         8</w:t>
            </w:r>
          </w:p>
        </w:tc>
      </w:tr>
      <w:tr w:rsidR="00233E2D" w:rsidRPr="00782DCB" w14:paraId="08807EC5" w14:textId="77777777" w:rsidTr="00D077D1">
        <w:tc>
          <w:tcPr>
            <w:tcW w:w="720" w:type="dxa"/>
          </w:tcPr>
          <w:p w14:paraId="63D7F9F2" w14:textId="77777777" w:rsidR="00233E2D" w:rsidRPr="00782DCB" w:rsidRDefault="00233E2D" w:rsidP="00501443">
            <w:pPr>
              <w:pStyle w:val="af0"/>
            </w:pPr>
            <w:r w:rsidRPr="00782DCB">
              <w:lastRenderedPageBreak/>
              <w:t xml:space="preserve">   6.</w:t>
            </w:r>
          </w:p>
        </w:tc>
        <w:tc>
          <w:tcPr>
            <w:tcW w:w="3420" w:type="dxa"/>
          </w:tcPr>
          <w:p w14:paraId="6F9CA8A1" w14:textId="77777777" w:rsidR="00233E2D" w:rsidRPr="00782DCB" w:rsidRDefault="00233E2D" w:rsidP="00501443">
            <w:pPr>
              <w:spacing w:line="360" w:lineRule="auto"/>
            </w:pPr>
            <w:r w:rsidRPr="00782DCB">
              <w:t xml:space="preserve">Методы оценки социально-политической деятельности в субъектах Федерации </w:t>
            </w:r>
          </w:p>
          <w:p w14:paraId="67FE2205" w14:textId="77777777" w:rsidR="00233E2D" w:rsidRPr="00782DCB" w:rsidRDefault="00233E2D" w:rsidP="00501443">
            <w:pPr>
              <w:pStyle w:val="af0"/>
            </w:pPr>
          </w:p>
        </w:tc>
        <w:tc>
          <w:tcPr>
            <w:tcW w:w="1201" w:type="dxa"/>
          </w:tcPr>
          <w:p w14:paraId="1B6C0BA3" w14:textId="77777777" w:rsidR="00233E2D" w:rsidRPr="00782DCB" w:rsidRDefault="00233E2D" w:rsidP="00501443">
            <w:pPr>
              <w:rPr>
                <w:b/>
                <w:bCs/>
              </w:rPr>
            </w:pPr>
            <w:r w:rsidRPr="00782DCB">
              <w:rPr>
                <w:b/>
                <w:bCs/>
              </w:rPr>
              <w:t xml:space="preserve">     12</w:t>
            </w:r>
          </w:p>
        </w:tc>
        <w:tc>
          <w:tcPr>
            <w:tcW w:w="1787" w:type="dxa"/>
          </w:tcPr>
          <w:p w14:paraId="1B071C52" w14:textId="77777777" w:rsidR="00233E2D" w:rsidRPr="00782DCB" w:rsidRDefault="00233E2D" w:rsidP="00501443">
            <w:pPr>
              <w:jc w:val="center"/>
              <w:rPr>
                <w:b/>
                <w:bCs/>
              </w:rPr>
            </w:pPr>
            <w:r w:rsidRPr="00782DCB">
              <w:rPr>
                <w:b/>
                <w:bCs/>
              </w:rPr>
              <w:t>4</w:t>
            </w:r>
          </w:p>
        </w:tc>
        <w:tc>
          <w:tcPr>
            <w:tcW w:w="2665" w:type="dxa"/>
          </w:tcPr>
          <w:p w14:paraId="7AD640CA" w14:textId="77777777" w:rsidR="00233E2D" w:rsidRPr="00782DCB" w:rsidRDefault="00233E2D" w:rsidP="00501443">
            <w:pPr>
              <w:rPr>
                <w:b/>
                <w:bCs/>
              </w:rPr>
            </w:pPr>
            <w:r w:rsidRPr="00782DCB">
              <w:rPr>
                <w:b/>
                <w:bCs/>
              </w:rPr>
              <w:t xml:space="preserve">         8</w:t>
            </w:r>
          </w:p>
        </w:tc>
      </w:tr>
      <w:tr w:rsidR="00233E2D" w:rsidRPr="00782DCB" w14:paraId="1B77A5EA" w14:textId="77777777" w:rsidTr="00D077D1">
        <w:tc>
          <w:tcPr>
            <w:tcW w:w="720" w:type="dxa"/>
          </w:tcPr>
          <w:p w14:paraId="448C08EF" w14:textId="77777777" w:rsidR="00233E2D" w:rsidRPr="00782DCB" w:rsidRDefault="00233E2D" w:rsidP="00501443"/>
        </w:tc>
        <w:tc>
          <w:tcPr>
            <w:tcW w:w="3420" w:type="dxa"/>
          </w:tcPr>
          <w:p w14:paraId="4B3F8999" w14:textId="77777777" w:rsidR="00233E2D" w:rsidRPr="00782DCB" w:rsidRDefault="00233E2D" w:rsidP="00501443">
            <w:pPr>
              <w:pStyle w:val="af0"/>
              <w:rPr>
                <w:b/>
                <w:bCs/>
              </w:rPr>
            </w:pPr>
            <w:r w:rsidRPr="00782DCB">
              <w:t xml:space="preserve">            </w:t>
            </w:r>
            <w:r w:rsidRPr="00782DCB">
              <w:rPr>
                <w:b/>
                <w:bCs/>
              </w:rPr>
              <w:t>И Т О Г О:</w:t>
            </w:r>
          </w:p>
        </w:tc>
        <w:tc>
          <w:tcPr>
            <w:tcW w:w="1201" w:type="dxa"/>
          </w:tcPr>
          <w:p w14:paraId="5F8E8514" w14:textId="77777777" w:rsidR="00233E2D" w:rsidRPr="00782DCB" w:rsidRDefault="00233E2D" w:rsidP="00501443">
            <w:pPr>
              <w:rPr>
                <w:b/>
                <w:bCs/>
              </w:rPr>
            </w:pPr>
            <w:r w:rsidRPr="00782DCB">
              <w:rPr>
                <w:b/>
                <w:bCs/>
              </w:rPr>
              <w:t xml:space="preserve"> 72</w:t>
            </w:r>
          </w:p>
        </w:tc>
        <w:tc>
          <w:tcPr>
            <w:tcW w:w="1787" w:type="dxa"/>
          </w:tcPr>
          <w:p w14:paraId="79942994" w14:textId="77777777" w:rsidR="00233E2D" w:rsidRPr="00782DCB" w:rsidRDefault="00233E2D" w:rsidP="00501443">
            <w:pPr>
              <w:jc w:val="center"/>
              <w:rPr>
                <w:b/>
                <w:bCs/>
              </w:rPr>
            </w:pPr>
            <w:r w:rsidRPr="00782DCB">
              <w:rPr>
                <w:b/>
                <w:bCs/>
              </w:rPr>
              <w:t>24</w:t>
            </w:r>
          </w:p>
        </w:tc>
        <w:tc>
          <w:tcPr>
            <w:tcW w:w="2665" w:type="dxa"/>
          </w:tcPr>
          <w:p w14:paraId="440C0063" w14:textId="77777777" w:rsidR="00233E2D" w:rsidRPr="00782DCB" w:rsidRDefault="00233E2D" w:rsidP="00501443">
            <w:pPr>
              <w:rPr>
                <w:b/>
                <w:bCs/>
              </w:rPr>
            </w:pPr>
            <w:r w:rsidRPr="00782DCB">
              <w:rPr>
                <w:b/>
                <w:bCs/>
              </w:rPr>
              <w:t xml:space="preserve">       48</w:t>
            </w:r>
          </w:p>
        </w:tc>
      </w:tr>
    </w:tbl>
    <w:p w14:paraId="278E7F11" w14:textId="1C054C94" w:rsidR="00947111" w:rsidRPr="00782DCB" w:rsidRDefault="001D054C" w:rsidP="00D077D1">
      <w:pPr>
        <w:spacing w:line="360" w:lineRule="auto"/>
        <w:ind w:firstLine="720"/>
        <w:jc w:val="both"/>
        <w:rPr>
          <w:b/>
        </w:rPr>
      </w:pPr>
      <w:r w:rsidRPr="00782DCB">
        <w:t xml:space="preserve"> </w:t>
      </w:r>
      <w:r w:rsidR="00947111" w:rsidRPr="00782DCB">
        <w:rPr>
          <w:b/>
        </w:rPr>
        <w:t xml:space="preserve">Тема 1. Стратегическое управление и экономическая политика </w:t>
      </w:r>
    </w:p>
    <w:p w14:paraId="20AD7F20" w14:textId="77777777" w:rsidR="00B93DA1" w:rsidRPr="00782DCB" w:rsidRDefault="00B93DA1" w:rsidP="00947111">
      <w:pPr>
        <w:jc w:val="center"/>
        <w:rPr>
          <w:b/>
        </w:rPr>
      </w:pPr>
    </w:p>
    <w:p w14:paraId="3AF2C132" w14:textId="77777777" w:rsidR="00947111" w:rsidRPr="00782DCB" w:rsidRDefault="00947111" w:rsidP="00947111">
      <w:pPr>
        <w:spacing w:line="360" w:lineRule="auto"/>
        <w:ind w:firstLine="709"/>
        <w:jc w:val="both"/>
      </w:pPr>
      <w:r w:rsidRPr="00782DCB">
        <w:t xml:space="preserve">Концепция и структура стратегического управления. Методы стратегического управления в политическом менеджменте. </w:t>
      </w:r>
      <w:r w:rsidRPr="00782DCB">
        <w:rPr>
          <w:lang w:val="en-US"/>
        </w:rPr>
        <w:t>SWOT</w:t>
      </w:r>
      <w:r w:rsidRPr="00782DCB">
        <w:t xml:space="preserve"> анализ преимуществ и рисков. Анализ политической среды: намерения органов власти, групп лоббирования, уровень политической стабильности.   Принципы построения управленческих стратегий. Структура современного государственного стратегического планирования: учет политических факторов. Переход от аристократического к демократическому долгосрочному планированию.</w:t>
      </w:r>
    </w:p>
    <w:p w14:paraId="0DEA7B73" w14:textId="77777777" w:rsidR="00947111" w:rsidRPr="00782DCB" w:rsidRDefault="00947111" w:rsidP="00947111">
      <w:pPr>
        <w:spacing w:line="360" w:lineRule="auto"/>
        <w:ind w:firstLine="709"/>
        <w:jc w:val="both"/>
      </w:pPr>
      <w:r w:rsidRPr="00782DCB">
        <w:t xml:space="preserve">Классическая и неоклассическая экономическая теория: выводы для экономической политики. Социальная и историческая научные школы – экономика для человека. Кейнсианство и его эволюция: роль государства. </w:t>
      </w:r>
      <w:proofErr w:type="spellStart"/>
      <w:r w:rsidRPr="00782DCB">
        <w:t>Неокейнсианство</w:t>
      </w:r>
      <w:proofErr w:type="spellEnd"/>
      <w:r w:rsidRPr="00782DCB">
        <w:t xml:space="preserve">. </w:t>
      </w:r>
      <w:proofErr w:type="spellStart"/>
      <w:r w:rsidRPr="00782DCB">
        <w:t>Институциолизм</w:t>
      </w:r>
      <w:proofErr w:type="spellEnd"/>
      <w:r w:rsidRPr="00782DCB">
        <w:t xml:space="preserve"> и современный </w:t>
      </w:r>
      <w:proofErr w:type="spellStart"/>
      <w:r w:rsidRPr="00782DCB">
        <w:t>неонституционализм</w:t>
      </w:r>
      <w:proofErr w:type="spellEnd"/>
      <w:r w:rsidRPr="00782DCB">
        <w:t xml:space="preserve"> (государство, социальные нормы, собственность и государство). Неолиберализм и монетаризм (минимизация роли государства, методы укрощения инфляции).</w:t>
      </w:r>
    </w:p>
    <w:p w14:paraId="778EADE9" w14:textId="77777777" w:rsidR="00947111" w:rsidRPr="00782DCB" w:rsidRDefault="00947111" w:rsidP="00947111">
      <w:pPr>
        <w:spacing w:line="360" w:lineRule="auto"/>
        <w:ind w:firstLine="709"/>
        <w:jc w:val="both"/>
      </w:pPr>
      <w:r w:rsidRPr="00782DCB">
        <w:t>Экономико-математическое моделирование: факторы человече</w:t>
      </w:r>
      <w:r w:rsidR="00221119" w:rsidRPr="00782DCB">
        <w:t>ского капитала и социальных</w:t>
      </w:r>
      <w:r w:rsidRPr="00782DCB">
        <w:t xml:space="preserve"> институтов. </w:t>
      </w:r>
    </w:p>
    <w:p w14:paraId="37B2BA42" w14:textId="77777777" w:rsidR="00947111" w:rsidRPr="00782DCB" w:rsidRDefault="00947111" w:rsidP="00947111">
      <w:pPr>
        <w:spacing w:line="360" w:lineRule="auto"/>
        <w:ind w:firstLine="709"/>
        <w:jc w:val="center"/>
        <w:rPr>
          <w:b/>
        </w:rPr>
      </w:pPr>
      <w:r w:rsidRPr="00782DCB">
        <w:rPr>
          <w:b/>
        </w:rPr>
        <w:t>Тема 2. Современные модели социальной политики</w:t>
      </w:r>
    </w:p>
    <w:p w14:paraId="5EA03E22" w14:textId="77777777" w:rsidR="00947111" w:rsidRPr="00782DCB" w:rsidRDefault="00947111" w:rsidP="00947111">
      <w:pPr>
        <w:spacing w:line="360" w:lineRule="auto"/>
        <w:ind w:firstLine="709"/>
        <w:jc w:val="both"/>
      </w:pPr>
      <w:r w:rsidRPr="00782DCB">
        <w:t>Эволюция принципов и типов социальной политики Экономические и социально-политические критерии разграничения типов социальной политики. Принципы социального государства. Конституция РФ о формах социального государства. Политика социального рыночного хозяйства. Политика общества всеобщего благосостояния. Социальная политика в условиях кризиса социального государства. Социальная политика в условиях глобализации: приоритеты решения проблем неравенства, бедности, устойчивого развития</w:t>
      </w:r>
    </w:p>
    <w:p w14:paraId="447C751E" w14:textId="77777777" w:rsidR="00947111" w:rsidRPr="00782DCB" w:rsidRDefault="00947111" w:rsidP="00947111">
      <w:pPr>
        <w:spacing w:line="360" w:lineRule="auto"/>
        <w:ind w:firstLine="709"/>
        <w:jc w:val="center"/>
        <w:rPr>
          <w:b/>
        </w:rPr>
      </w:pPr>
      <w:r w:rsidRPr="00782DCB">
        <w:rPr>
          <w:b/>
        </w:rPr>
        <w:t>Тема 3. Стратегии социально-экономической политики РФ</w:t>
      </w:r>
    </w:p>
    <w:p w14:paraId="75A5E6C6" w14:textId="77777777" w:rsidR="00947111" w:rsidRPr="00782DCB" w:rsidRDefault="00947111" w:rsidP="00947111">
      <w:pPr>
        <w:spacing w:line="360" w:lineRule="auto"/>
        <w:ind w:firstLine="709"/>
        <w:jc w:val="both"/>
      </w:pPr>
      <w:r w:rsidRPr="00782DCB">
        <w:t>Альтернативные концепции социально-экономической политики России (Столыпинский клуб, Комитет гражданских инициатив, группа Стратегия - 2020 и др. Совокупность долгосрочных программ социально-экономического развития России, разработанных властными структурами. Целевые ориентиры и параметры долгосрочного социального развития России. Отраслевые социальные программы в области формирования человеческого капитала. Центр и регионы: оптимизация функций в реализации социальной политики в рамках конституционного разграничения полномочий.</w:t>
      </w:r>
    </w:p>
    <w:p w14:paraId="789322D3" w14:textId="77777777" w:rsidR="00947111" w:rsidRPr="00782DCB" w:rsidRDefault="00947111" w:rsidP="00947111">
      <w:pPr>
        <w:spacing w:line="360" w:lineRule="auto"/>
        <w:ind w:firstLine="709"/>
        <w:jc w:val="center"/>
        <w:rPr>
          <w:b/>
        </w:rPr>
      </w:pPr>
      <w:r w:rsidRPr="00782DCB">
        <w:rPr>
          <w:b/>
        </w:rPr>
        <w:t>Тема 4. Социальные программы парламентских политических партий РФ</w:t>
      </w:r>
    </w:p>
    <w:p w14:paraId="3FAC043E" w14:textId="77777777" w:rsidR="00947111" w:rsidRPr="00782DCB" w:rsidRDefault="00947111" w:rsidP="00947111">
      <w:pPr>
        <w:spacing w:line="360" w:lineRule="auto"/>
        <w:ind w:firstLine="709"/>
        <w:jc w:val="both"/>
      </w:pPr>
      <w:r w:rsidRPr="00782DCB">
        <w:lastRenderedPageBreak/>
        <w:t xml:space="preserve">Программные положения и политические основания в области социальной политики ведущих политических партий. </w:t>
      </w:r>
    </w:p>
    <w:p w14:paraId="452BA7A6" w14:textId="77777777" w:rsidR="00947111" w:rsidRPr="00782DCB" w:rsidRDefault="00947111" w:rsidP="00947111">
      <w:pPr>
        <w:spacing w:line="360" w:lineRule="auto"/>
        <w:ind w:firstLine="709"/>
        <w:jc w:val="both"/>
        <w:rPr>
          <w:rStyle w:val="ac"/>
          <w:rFonts w:eastAsia="SimSun"/>
          <w:iCs/>
        </w:rPr>
      </w:pPr>
      <w:r w:rsidRPr="00782DCB">
        <w:t xml:space="preserve">Единая Россия: формирование </w:t>
      </w:r>
      <w:r w:rsidRPr="00782DCB">
        <w:rPr>
          <w:rStyle w:val="aff1"/>
          <w:rFonts w:eastAsia="SimSun"/>
          <w:i w:val="0"/>
        </w:rPr>
        <w:t>социального государства и повышение</w:t>
      </w:r>
      <w:r w:rsidRPr="00782DCB">
        <w:t xml:space="preserve"> </w:t>
      </w:r>
      <w:r w:rsidRPr="00782DCB">
        <w:rPr>
          <w:rStyle w:val="ac"/>
          <w:rFonts w:eastAsia="SimSun"/>
          <w:b w:val="0"/>
        </w:rPr>
        <w:t>качество жизни.</w:t>
      </w:r>
      <w:r w:rsidRPr="00782DCB">
        <w:rPr>
          <w:rStyle w:val="ac"/>
          <w:rFonts w:eastAsia="SimSun"/>
        </w:rPr>
        <w:t xml:space="preserve"> </w:t>
      </w:r>
    </w:p>
    <w:p w14:paraId="36CB5F13" w14:textId="77777777" w:rsidR="00947111" w:rsidRPr="00782DCB" w:rsidRDefault="00947111" w:rsidP="00947111">
      <w:pPr>
        <w:spacing w:line="360" w:lineRule="auto"/>
        <w:ind w:firstLine="709"/>
        <w:jc w:val="both"/>
      </w:pPr>
      <w:r w:rsidRPr="00782DCB">
        <w:rPr>
          <w:rStyle w:val="aff1"/>
          <w:rFonts w:eastAsia="SimSun"/>
          <w:i w:val="0"/>
        </w:rPr>
        <w:t xml:space="preserve"> </w:t>
      </w:r>
      <w:r w:rsidRPr="00782DCB">
        <w:t xml:space="preserve"> КПРФ – поэтапная ликвидация эксплуатации человека человеком. </w:t>
      </w:r>
    </w:p>
    <w:p w14:paraId="330B3897" w14:textId="77777777" w:rsidR="00947111" w:rsidRPr="00782DCB" w:rsidRDefault="00947111" w:rsidP="00947111">
      <w:pPr>
        <w:spacing w:line="360" w:lineRule="auto"/>
        <w:ind w:firstLine="709"/>
        <w:jc w:val="both"/>
      </w:pPr>
      <w:r w:rsidRPr="00782DCB">
        <w:t>Справедливая Россия - борьба с неравенством, обеспечение благополучия семьи, развитие образования и здравоохранения.</w:t>
      </w:r>
    </w:p>
    <w:p w14:paraId="5086C6C8" w14:textId="77777777" w:rsidR="00947111" w:rsidRPr="00782DCB" w:rsidRDefault="00947111" w:rsidP="00947111">
      <w:pPr>
        <w:spacing w:line="360" w:lineRule="auto"/>
        <w:ind w:firstLine="709"/>
        <w:jc w:val="both"/>
        <w:rPr>
          <w:bCs/>
          <w:iCs/>
        </w:rPr>
      </w:pPr>
      <w:r w:rsidRPr="00782DCB">
        <w:t xml:space="preserve">ЛДПР - </w:t>
      </w:r>
      <w:r w:rsidRPr="00782DCB">
        <w:rPr>
          <w:bCs/>
          <w:iCs/>
        </w:rPr>
        <w:t xml:space="preserve">реализация интересов, потребностей и возможностей человека </w:t>
      </w:r>
    </w:p>
    <w:p w14:paraId="5D84BCE6" w14:textId="77777777" w:rsidR="00947111" w:rsidRPr="00782DCB" w:rsidRDefault="00947111" w:rsidP="00947111">
      <w:pPr>
        <w:spacing w:line="360" w:lineRule="auto"/>
        <w:ind w:firstLine="709"/>
        <w:jc w:val="both"/>
        <w:rPr>
          <w:bCs/>
          <w:iCs/>
        </w:rPr>
      </w:pPr>
      <w:r w:rsidRPr="00782DCB">
        <w:rPr>
          <w:bCs/>
          <w:iCs/>
        </w:rPr>
        <w:t>Общее и особенное в социальных программах политических партий</w:t>
      </w:r>
    </w:p>
    <w:p w14:paraId="484FA004" w14:textId="77777777" w:rsidR="00947111" w:rsidRPr="00782DCB" w:rsidRDefault="00947111" w:rsidP="00947111">
      <w:pPr>
        <w:spacing w:line="360" w:lineRule="auto"/>
        <w:ind w:firstLine="709"/>
        <w:jc w:val="both"/>
      </w:pPr>
    </w:p>
    <w:p w14:paraId="31BA98D7" w14:textId="77777777" w:rsidR="00947111" w:rsidRPr="00782DCB" w:rsidRDefault="00947111" w:rsidP="00947111">
      <w:pPr>
        <w:spacing w:line="360" w:lineRule="auto"/>
        <w:ind w:firstLine="709"/>
        <w:jc w:val="center"/>
        <w:rPr>
          <w:b/>
        </w:rPr>
      </w:pPr>
      <w:r w:rsidRPr="00782DCB">
        <w:rPr>
          <w:b/>
        </w:rPr>
        <w:t>Тема 5. Модели оценки эффективности социальной политики</w:t>
      </w:r>
    </w:p>
    <w:p w14:paraId="5E862C59" w14:textId="77777777" w:rsidR="00947111" w:rsidRPr="00782DCB" w:rsidRDefault="00947111" w:rsidP="00947111">
      <w:pPr>
        <w:spacing w:line="360" w:lineRule="auto"/>
        <w:ind w:firstLine="709"/>
        <w:jc w:val="both"/>
      </w:pPr>
      <w:r w:rsidRPr="00782DCB">
        <w:t>Социологические методики статистического анализа социальной динамики. Основные экономические показатели социально-экономической динамики</w:t>
      </w:r>
    </w:p>
    <w:p w14:paraId="5C602DAB" w14:textId="77777777" w:rsidR="00947111" w:rsidRPr="00782DCB" w:rsidRDefault="00947111" w:rsidP="00947111">
      <w:pPr>
        <w:spacing w:line="360" w:lineRule="auto"/>
        <w:ind w:firstLine="709"/>
        <w:jc w:val="both"/>
      </w:pPr>
      <w:r w:rsidRPr="00782DCB">
        <w:t xml:space="preserve">Международные рейтинги социально-экономического развития.  Параметры рейтингов как субституты моделирования социальной политики. Классификация существующих рейтингов. </w:t>
      </w:r>
    </w:p>
    <w:p w14:paraId="70C4E311" w14:textId="77777777" w:rsidR="00947111" w:rsidRPr="00782DCB" w:rsidRDefault="00947111" w:rsidP="00947111">
      <w:pPr>
        <w:spacing w:line="360" w:lineRule="auto"/>
        <w:ind w:firstLine="709"/>
        <w:jc w:val="both"/>
      </w:pPr>
      <w:r w:rsidRPr="00782DCB">
        <w:t xml:space="preserve">Система индексов многофакторного анализа качества государственного управления. </w:t>
      </w:r>
    </w:p>
    <w:p w14:paraId="4C47FD3C" w14:textId="77777777" w:rsidR="00947111" w:rsidRPr="00782DCB" w:rsidRDefault="00947111" w:rsidP="00947111">
      <w:pPr>
        <w:spacing w:line="360" w:lineRule="auto"/>
        <w:ind w:firstLine="709"/>
        <w:jc w:val="both"/>
      </w:pPr>
      <w:r w:rsidRPr="00782DCB">
        <w:t xml:space="preserve">Анализ методик и рейтингов, разрабатываемых под эгидой ООН, Всемирного экономического форума, Мирового банка. Деятельность международных рейтинговых агентств: оценка макро экономической политики. </w:t>
      </w:r>
    </w:p>
    <w:p w14:paraId="00CABC98" w14:textId="77777777" w:rsidR="00947111" w:rsidRPr="00782DCB" w:rsidRDefault="00947111" w:rsidP="00947111">
      <w:pPr>
        <w:spacing w:line="360" w:lineRule="auto"/>
        <w:ind w:firstLine="709"/>
        <w:jc w:val="center"/>
        <w:rPr>
          <w:b/>
        </w:rPr>
      </w:pPr>
      <w:r w:rsidRPr="00782DCB">
        <w:rPr>
          <w:b/>
        </w:rPr>
        <w:t xml:space="preserve">Тема 6. Методы оценки социально-политической деятельности в субъектах Федерации </w:t>
      </w:r>
    </w:p>
    <w:p w14:paraId="7CB1C5DE" w14:textId="77777777" w:rsidR="00947111" w:rsidRPr="00782DCB" w:rsidRDefault="00947111" w:rsidP="00947111">
      <w:pPr>
        <w:spacing w:line="360" w:lineRule="auto"/>
        <w:ind w:firstLine="709"/>
        <w:jc w:val="both"/>
      </w:pPr>
      <w:r w:rsidRPr="00782DCB">
        <w:t>Основные методики и оценка социально-экономического развития региона по стандартам РФ. Рейтинг социального самочувствия регионов, его структура и методика расчета.  Статистическая методика региональных оценок «Достойный труд»: дорожная карта социологических исследований. Социальный атлас российских регионов. Особенности методики и база оценок Рейтинга качества жизни регионов.</w:t>
      </w:r>
    </w:p>
    <w:p w14:paraId="4B00CDC2" w14:textId="77777777" w:rsidR="00947111" w:rsidRPr="00782DCB" w:rsidRDefault="00947111" w:rsidP="00947111">
      <w:pPr>
        <w:spacing w:line="360" w:lineRule="auto"/>
        <w:ind w:firstLine="709"/>
        <w:jc w:val="both"/>
      </w:pPr>
      <w:r w:rsidRPr="00782DCB">
        <w:t xml:space="preserve">Методика оценки эффективности деятельности органов исполнительной власти субъектов Российской Федерации. Оценка деятельности региональных властей государственными и общественными организациями. </w:t>
      </w:r>
    </w:p>
    <w:p w14:paraId="78E27772" w14:textId="77777777" w:rsidR="00947111" w:rsidRPr="00782DCB" w:rsidRDefault="00463482" w:rsidP="00947111">
      <w:pPr>
        <w:spacing w:line="360" w:lineRule="auto"/>
        <w:ind w:firstLine="709"/>
        <w:jc w:val="both"/>
        <w:rPr>
          <w:b/>
        </w:rPr>
      </w:pPr>
      <w:r w:rsidRPr="00782DCB">
        <w:rPr>
          <w:b/>
        </w:rPr>
        <w:t xml:space="preserve">10. </w:t>
      </w:r>
      <w:r w:rsidR="00947111" w:rsidRPr="00782DCB">
        <w:rPr>
          <w:b/>
        </w:rPr>
        <w:t>Перечень учебно-методического обеспечения для самостоятельной работы аспирантов по дисциплине.</w:t>
      </w:r>
    </w:p>
    <w:p w14:paraId="230D46CE" w14:textId="77777777" w:rsidR="00947111" w:rsidRPr="00782DCB" w:rsidRDefault="00947111" w:rsidP="00947111">
      <w:pPr>
        <w:spacing w:line="360" w:lineRule="auto"/>
        <w:ind w:firstLine="709"/>
        <w:jc w:val="center"/>
        <w:rPr>
          <w:b/>
        </w:rPr>
      </w:pPr>
      <w:r w:rsidRPr="00782DCB">
        <w:rPr>
          <w:b/>
        </w:rPr>
        <w:t>А. Темы докладов, эссе и рефератов</w:t>
      </w:r>
    </w:p>
    <w:p w14:paraId="4F620003"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Структура разработки управленческой стратегии</w:t>
      </w:r>
    </w:p>
    <w:p w14:paraId="7DA74F40"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 xml:space="preserve">Метод </w:t>
      </w:r>
      <w:r w:rsidRPr="00782DCB">
        <w:rPr>
          <w:rFonts w:ascii="Times New Roman" w:hAnsi="Times New Roman"/>
          <w:sz w:val="24"/>
          <w:szCs w:val="24"/>
          <w:lang w:val="en-US"/>
        </w:rPr>
        <w:t xml:space="preserve">SWOT </w:t>
      </w:r>
      <w:r w:rsidRPr="00782DCB">
        <w:rPr>
          <w:rFonts w:ascii="Times New Roman" w:hAnsi="Times New Roman"/>
          <w:sz w:val="24"/>
          <w:szCs w:val="24"/>
        </w:rPr>
        <w:t>анализа</w:t>
      </w:r>
    </w:p>
    <w:p w14:paraId="16983420"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Теоретические основания экономической политики</w:t>
      </w:r>
    </w:p>
    <w:p w14:paraId="68147C6D"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Детерминированность экономической и социальной политики</w:t>
      </w:r>
    </w:p>
    <w:p w14:paraId="74F64267"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Сравнительный анализ типов социальной политики</w:t>
      </w:r>
    </w:p>
    <w:p w14:paraId="265E5D55"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Основные принципы социального государства</w:t>
      </w:r>
    </w:p>
    <w:p w14:paraId="0D2F5FB9"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lastRenderedPageBreak/>
        <w:t>Социальное государство и гражданское общество</w:t>
      </w:r>
    </w:p>
    <w:p w14:paraId="6D77E783"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Роль социально ориентированных НКО в реализации социальной политики</w:t>
      </w:r>
    </w:p>
    <w:p w14:paraId="2BF98C58"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Российский тип социальной политики</w:t>
      </w:r>
    </w:p>
    <w:p w14:paraId="1F89DA45"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Индикаторы долгосрочной социальной политики РФ</w:t>
      </w:r>
    </w:p>
    <w:p w14:paraId="06875BCB"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Дискуссии о современной социальной политики России</w:t>
      </w:r>
    </w:p>
    <w:p w14:paraId="11D91C3E"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Платформы социальной политики парламентских политических партий: компаративный анализ</w:t>
      </w:r>
    </w:p>
    <w:p w14:paraId="511D316B"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Политическое воздействие на социальную политику государства</w:t>
      </w:r>
    </w:p>
    <w:p w14:paraId="67FDA6DE"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Влияние современной геополитики на внутреннюю социальную политику</w:t>
      </w:r>
    </w:p>
    <w:p w14:paraId="08F77A0E"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Социологические методы мониторинга социальной политики регионов</w:t>
      </w:r>
    </w:p>
    <w:p w14:paraId="191211AD"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Структура международных рейтингов социально-экономической динамики</w:t>
      </w:r>
    </w:p>
    <w:p w14:paraId="653CE23A"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Методика расчета индекса человеческого потенциала</w:t>
      </w:r>
    </w:p>
    <w:p w14:paraId="6BBFB6BD"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Новые подходы к анализу многомерной бедности</w:t>
      </w:r>
    </w:p>
    <w:p w14:paraId="34D2718A"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Система индикаторов достойного труда</w:t>
      </w:r>
    </w:p>
    <w:p w14:paraId="085A7ECC" w14:textId="77777777" w:rsidR="00947111" w:rsidRPr="00782DCB" w:rsidRDefault="00947111" w:rsidP="00947111">
      <w:pPr>
        <w:pStyle w:val="aff2"/>
        <w:numPr>
          <w:ilvl w:val="0"/>
          <w:numId w:val="16"/>
        </w:numPr>
        <w:spacing w:line="360" w:lineRule="auto"/>
        <w:rPr>
          <w:rFonts w:ascii="Times New Roman" w:hAnsi="Times New Roman"/>
          <w:sz w:val="24"/>
          <w:szCs w:val="24"/>
        </w:rPr>
      </w:pPr>
      <w:r w:rsidRPr="00782DCB">
        <w:rPr>
          <w:rFonts w:ascii="Times New Roman" w:hAnsi="Times New Roman"/>
          <w:sz w:val="24"/>
          <w:szCs w:val="24"/>
        </w:rPr>
        <w:t>Система оценки социо-политической деятельности региональных властей.</w:t>
      </w:r>
    </w:p>
    <w:p w14:paraId="12BF0C6A" w14:textId="77777777" w:rsidR="00947111" w:rsidRPr="00782DCB" w:rsidRDefault="00947111" w:rsidP="00947111">
      <w:pPr>
        <w:pStyle w:val="Default"/>
        <w:spacing w:line="360" w:lineRule="auto"/>
        <w:ind w:firstLine="709"/>
        <w:jc w:val="center"/>
        <w:rPr>
          <w:b/>
          <w:color w:val="auto"/>
        </w:rPr>
      </w:pPr>
      <w:r w:rsidRPr="00782DCB">
        <w:rPr>
          <w:b/>
          <w:color w:val="auto"/>
        </w:rPr>
        <w:t>Б. Проверочные тесты (рубежное и итоговое тестирование).</w:t>
      </w:r>
    </w:p>
    <w:p w14:paraId="464BE9BE" w14:textId="77777777" w:rsidR="00947111" w:rsidRPr="00782DCB" w:rsidRDefault="00947111" w:rsidP="00947111">
      <w:pPr>
        <w:pStyle w:val="Default"/>
        <w:spacing w:line="360" w:lineRule="auto"/>
        <w:ind w:firstLine="709"/>
        <w:jc w:val="both"/>
        <w:rPr>
          <w:b/>
          <w:color w:val="auto"/>
        </w:rPr>
      </w:pPr>
    </w:p>
    <w:p w14:paraId="6952F071" w14:textId="77777777" w:rsidR="00947111" w:rsidRPr="00782DCB" w:rsidRDefault="00947111" w:rsidP="00947111">
      <w:pPr>
        <w:pStyle w:val="Default"/>
        <w:numPr>
          <w:ilvl w:val="0"/>
          <w:numId w:val="17"/>
        </w:numPr>
        <w:spacing w:line="360" w:lineRule="auto"/>
        <w:jc w:val="both"/>
        <w:rPr>
          <w:color w:val="auto"/>
        </w:rPr>
      </w:pPr>
      <w:r w:rsidRPr="00782DCB">
        <w:rPr>
          <w:color w:val="auto"/>
        </w:rPr>
        <w:t>Определите принятые в менеджменте элементы разработки стратегии:</w:t>
      </w:r>
    </w:p>
    <w:p w14:paraId="2DDF17C3" w14:textId="77777777" w:rsidR="00947111" w:rsidRPr="00782DCB" w:rsidRDefault="00947111" w:rsidP="00947111">
      <w:pPr>
        <w:pStyle w:val="Default"/>
        <w:spacing w:line="360" w:lineRule="auto"/>
        <w:ind w:firstLine="709"/>
        <w:jc w:val="both"/>
        <w:rPr>
          <w:color w:val="auto"/>
        </w:rPr>
      </w:pPr>
      <w:r w:rsidRPr="00782DCB">
        <w:rPr>
          <w:color w:val="auto"/>
        </w:rPr>
        <w:t>А. Анализ среды</w:t>
      </w:r>
    </w:p>
    <w:p w14:paraId="629F5F37" w14:textId="77777777" w:rsidR="00947111" w:rsidRPr="00782DCB" w:rsidRDefault="00947111" w:rsidP="00947111">
      <w:pPr>
        <w:pStyle w:val="Default"/>
        <w:tabs>
          <w:tab w:val="left" w:pos="7680"/>
        </w:tabs>
        <w:spacing w:line="360" w:lineRule="auto"/>
        <w:ind w:firstLine="709"/>
        <w:jc w:val="both"/>
        <w:rPr>
          <w:color w:val="auto"/>
        </w:rPr>
      </w:pPr>
      <w:r w:rsidRPr="00782DCB">
        <w:rPr>
          <w:color w:val="auto"/>
        </w:rPr>
        <w:t>Б. Определение миссии и целей</w:t>
      </w:r>
      <w:r w:rsidRPr="00782DCB">
        <w:rPr>
          <w:color w:val="auto"/>
        </w:rPr>
        <w:tab/>
      </w:r>
    </w:p>
    <w:p w14:paraId="1714B6D8" w14:textId="77777777" w:rsidR="00947111" w:rsidRPr="00782DCB" w:rsidRDefault="00947111" w:rsidP="00947111">
      <w:pPr>
        <w:pStyle w:val="Default"/>
        <w:spacing w:line="360" w:lineRule="auto"/>
        <w:ind w:firstLine="709"/>
        <w:jc w:val="both"/>
        <w:rPr>
          <w:color w:val="auto"/>
        </w:rPr>
      </w:pPr>
      <w:r w:rsidRPr="00782DCB">
        <w:rPr>
          <w:color w:val="auto"/>
        </w:rPr>
        <w:t>В. Оценка и контроль реализации стратегии</w:t>
      </w:r>
    </w:p>
    <w:p w14:paraId="10B74B99" w14:textId="77777777" w:rsidR="00947111" w:rsidRPr="00782DCB" w:rsidRDefault="00947111" w:rsidP="00947111">
      <w:pPr>
        <w:pStyle w:val="Default"/>
        <w:spacing w:line="360" w:lineRule="auto"/>
        <w:ind w:firstLine="709"/>
        <w:jc w:val="both"/>
        <w:rPr>
          <w:color w:val="auto"/>
        </w:rPr>
      </w:pPr>
      <w:r w:rsidRPr="00782DCB">
        <w:rPr>
          <w:color w:val="auto"/>
        </w:rPr>
        <w:t>Г. Выбор стратегии</w:t>
      </w:r>
    </w:p>
    <w:p w14:paraId="62DBD8DD" w14:textId="77777777" w:rsidR="00947111" w:rsidRPr="00782DCB" w:rsidRDefault="00947111" w:rsidP="00947111">
      <w:pPr>
        <w:pStyle w:val="Default"/>
        <w:spacing w:line="360" w:lineRule="auto"/>
        <w:ind w:firstLine="709"/>
        <w:jc w:val="both"/>
        <w:rPr>
          <w:color w:val="auto"/>
        </w:rPr>
      </w:pPr>
      <w:r w:rsidRPr="00782DCB">
        <w:rPr>
          <w:color w:val="auto"/>
        </w:rPr>
        <w:t>2. Назовите основные рецепты для экономической политики кейнсианской теории:</w:t>
      </w:r>
    </w:p>
    <w:p w14:paraId="271B7D8A" w14:textId="77777777" w:rsidR="00947111" w:rsidRPr="00782DCB" w:rsidRDefault="00947111" w:rsidP="00947111">
      <w:pPr>
        <w:pStyle w:val="Default"/>
        <w:spacing w:line="360" w:lineRule="auto"/>
        <w:ind w:firstLine="709"/>
        <w:jc w:val="both"/>
        <w:rPr>
          <w:color w:val="auto"/>
        </w:rPr>
      </w:pPr>
      <w:r w:rsidRPr="00782DCB">
        <w:rPr>
          <w:color w:val="auto"/>
        </w:rPr>
        <w:t>А. Борьба с инфляцией</w:t>
      </w:r>
    </w:p>
    <w:p w14:paraId="64ABD625" w14:textId="77777777" w:rsidR="00947111" w:rsidRPr="00782DCB" w:rsidRDefault="00947111" w:rsidP="00947111">
      <w:pPr>
        <w:pStyle w:val="Default"/>
        <w:spacing w:line="360" w:lineRule="auto"/>
        <w:ind w:firstLine="709"/>
        <w:jc w:val="both"/>
        <w:rPr>
          <w:color w:val="auto"/>
        </w:rPr>
      </w:pPr>
      <w:r w:rsidRPr="00782DCB">
        <w:rPr>
          <w:color w:val="auto"/>
        </w:rPr>
        <w:t>Б. Протекционизм</w:t>
      </w:r>
    </w:p>
    <w:p w14:paraId="2F43406E" w14:textId="77777777" w:rsidR="00947111" w:rsidRPr="00782DCB" w:rsidRDefault="00947111" w:rsidP="00947111">
      <w:pPr>
        <w:pStyle w:val="Default"/>
        <w:spacing w:line="360" w:lineRule="auto"/>
        <w:ind w:firstLine="709"/>
        <w:jc w:val="both"/>
        <w:rPr>
          <w:color w:val="auto"/>
        </w:rPr>
      </w:pPr>
      <w:r w:rsidRPr="00782DCB">
        <w:rPr>
          <w:color w:val="auto"/>
        </w:rPr>
        <w:t>В. Государственные инвестиции</w:t>
      </w:r>
    </w:p>
    <w:p w14:paraId="420B8085" w14:textId="77777777" w:rsidR="00947111" w:rsidRPr="00782DCB" w:rsidRDefault="00947111" w:rsidP="00947111">
      <w:pPr>
        <w:pStyle w:val="Default"/>
        <w:spacing w:line="360" w:lineRule="auto"/>
        <w:ind w:firstLine="709"/>
        <w:jc w:val="both"/>
        <w:rPr>
          <w:color w:val="auto"/>
        </w:rPr>
      </w:pPr>
      <w:r w:rsidRPr="00782DCB">
        <w:rPr>
          <w:color w:val="auto"/>
        </w:rPr>
        <w:t>Г. Развитие институтов гражданского общества</w:t>
      </w:r>
    </w:p>
    <w:p w14:paraId="4E4E4FDF" w14:textId="77777777" w:rsidR="00947111" w:rsidRPr="00782DCB" w:rsidRDefault="00947111" w:rsidP="00947111">
      <w:pPr>
        <w:pStyle w:val="Default"/>
        <w:spacing w:line="360" w:lineRule="auto"/>
        <w:ind w:firstLine="709"/>
        <w:jc w:val="both"/>
        <w:rPr>
          <w:color w:val="auto"/>
        </w:rPr>
      </w:pPr>
      <w:r w:rsidRPr="00782DCB">
        <w:rPr>
          <w:color w:val="auto"/>
        </w:rPr>
        <w:t>3. Определите универсальный критерий классификации типов социальной политики:</w:t>
      </w:r>
    </w:p>
    <w:p w14:paraId="2D5B0AE2" w14:textId="77777777" w:rsidR="00947111" w:rsidRPr="00782DCB" w:rsidRDefault="00947111" w:rsidP="00947111">
      <w:pPr>
        <w:pStyle w:val="Default"/>
        <w:spacing w:line="360" w:lineRule="auto"/>
        <w:ind w:firstLine="709"/>
        <w:jc w:val="both"/>
        <w:rPr>
          <w:color w:val="auto"/>
        </w:rPr>
      </w:pPr>
      <w:r w:rsidRPr="00782DCB">
        <w:rPr>
          <w:color w:val="auto"/>
        </w:rPr>
        <w:t>А. Бесплатное образование</w:t>
      </w:r>
    </w:p>
    <w:p w14:paraId="18BD5705" w14:textId="77777777" w:rsidR="00947111" w:rsidRPr="00782DCB" w:rsidRDefault="00947111" w:rsidP="00947111">
      <w:pPr>
        <w:pStyle w:val="Default"/>
        <w:spacing w:line="360" w:lineRule="auto"/>
        <w:ind w:firstLine="709"/>
        <w:jc w:val="both"/>
        <w:rPr>
          <w:color w:val="auto"/>
        </w:rPr>
      </w:pPr>
      <w:r w:rsidRPr="00782DCB">
        <w:rPr>
          <w:color w:val="auto"/>
        </w:rPr>
        <w:t>Б.  Уровень безработицы</w:t>
      </w:r>
    </w:p>
    <w:p w14:paraId="32C02944" w14:textId="77777777" w:rsidR="00947111" w:rsidRPr="00782DCB" w:rsidRDefault="00947111" w:rsidP="00947111">
      <w:pPr>
        <w:pStyle w:val="Default"/>
        <w:spacing w:line="360" w:lineRule="auto"/>
        <w:ind w:firstLine="709"/>
        <w:jc w:val="both"/>
        <w:rPr>
          <w:color w:val="auto"/>
        </w:rPr>
      </w:pPr>
      <w:r w:rsidRPr="00782DCB">
        <w:rPr>
          <w:color w:val="auto"/>
        </w:rPr>
        <w:t>В. Величина перераспределяемых доходов</w:t>
      </w:r>
    </w:p>
    <w:p w14:paraId="10FBF65D" w14:textId="77777777" w:rsidR="00947111" w:rsidRPr="00782DCB" w:rsidRDefault="00947111" w:rsidP="00947111">
      <w:pPr>
        <w:pStyle w:val="Default"/>
        <w:spacing w:line="360" w:lineRule="auto"/>
        <w:ind w:firstLine="709"/>
        <w:jc w:val="both"/>
        <w:rPr>
          <w:color w:val="auto"/>
        </w:rPr>
      </w:pPr>
      <w:r w:rsidRPr="00782DCB">
        <w:rPr>
          <w:color w:val="auto"/>
        </w:rPr>
        <w:t>Г. Доход на душу населения</w:t>
      </w:r>
    </w:p>
    <w:p w14:paraId="2D270D67" w14:textId="77777777" w:rsidR="00947111" w:rsidRPr="00782DCB" w:rsidRDefault="00947111" w:rsidP="00947111">
      <w:pPr>
        <w:pStyle w:val="Default"/>
        <w:spacing w:line="360" w:lineRule="auto"/>
        <w:ind w:firstLine="709"/>
        <w:jc w:val="both"/>
        <w:rPr>
          <w:color w:val="auto"/>
        </w:rPr>
      </w:pPr>
      <w:r w:rsidRPr="00782DCB">
        <w:rPr>
          <w:color w:val="auto"/>
        </w:rPr>
        <w:t>4. Назовите универсальные принципы социального государства:</w:t>
      </w:r>
    </w:p>
    <w:p w14:paraId="4E39E40F" w14:textId="77777777" w:rsidR="00947111" w:rsidRPr="00782DCB" w:rsidRDefault="00947111" w:rsidP="00947111">
      <w:pPr>
        <w:pStyle w:val="Default"/>
        <w:spacing w:line="360" w:lineRule="auto"/>
        <w:ind w:firstLine="709"/>
        <w:jc w:val="both"/>
        <w:rPr>
          <w:color w:val="auto"/>
        </w:rPr>
      </w:pPr>
      <w:r w:rsidRPr="00782DCB">
        <w:rPr>
          <w:color w:val="auto"/>
        </w:rPr>
        <w:t>А. Равенство по отношению к распределению доходов</w:t>
      </w:r>
    </w:p>
    <w:p w14:paraId="1DEF03C5" w14:textId="77777777" w:rsidR="00947111" w:rsidRPr="00782DCB" w:rsidRDefault="00947111" w:rsidP="00947111">
      <w:pPr>
        <w:pStyle w:val="Default"/>
        <w:spacing w:line="360" w:lineRule="auto"/>
        <w:ind w:firstLine="709"/>
        <w:jc w:val="both"/>
        <w:rPr>
          <w:color w:val="auto"/>
        </w:rPr>
      </w:pPr>
      <w:r w:rsidRPr="00782DCB">
        <w:rPr>
          <w:color w:val="auto"/>
        </w:rPr>
        <w:t>Б. Социальное страхование</w:t>
      </w:r>
    </w:p>
    <w:p w14:paraId="75705AC1" w14:textId="77777777" w:rsidR="00947111" w:rsidRPr="00782DCB" w:rsidRDefault="00947111" w:rsidP="00947111">
      <w:pPr>
        <w:pStyle w:val="Default"/>
        <w:spacing w:line="360" w:lineRule="auto"/>
        <w:ind w:firstLine="709"/>
        <w:jc w:val="both"/>
        <w:rPr>
          <w:color w:val="auto"/>
        </w:rPr>
      </w:pPr>
      <w:r w:rsidRPr="00782DCB">
        <w:rPr>
          <w:color w:val="auto"/>
        </w:rPr>
        <w:t>В. Бесплатное здравоохранение</w:t>
      </w:r>
    </w:p>
    <w:p w14:paraId="7256952C" w14:textId="77777777" w:rsidR="00947111" w:rsidRPr="00782DCB" w:rsidRDefault="00947111" w:rsidP="00947111">
      <w:pPr>
        <w:pStyle w:val="Default"/>
        <w:spacing w:line="360" w:lineRule="auto"/>
        <w:ind w:firstLine="709"/>
        <w:jc w:val="both"/>
        <w:rPr>
          <w:color w:val="auto"/>
        </w:rPr>
      </w:pPr>
      <w:r w:rsidRPr="00782DCB">
        <w:rPr>
          <w:color w:val="auto"/>
        </w:rPr>
        <w:lastRenderedPageBreak/>
        <w:t>Г. Участие бизнеса в формировании социальных фондов</w:t>
      </w:r>
    </w:p>
    <w:p w14:paraId="7EA5AAF2" w14:textId="77777777" w:rsidR="00947111" w:rsidRPr="00782DCB" w:rsidRDefault="00947111" w:rsidP="00947111">
      <w:pPr>
        <w:pStyle w:val="Default"/>
        <w:spacing w:line="360" w:lineRule="auto"/>
        <w:ind w:firstLine="709"/>
        <w:jc w:val="both"/>
        <w:rPr>
          <w:color w:val="auto"/>
        </w:rPr>
      </w:pPr>
      <w:r w:rsidRPr="00782DCB">
        <w:rPr>
          <w:color w:val="auto"/>
        </w:rPr>
        <w:t>5. Государственный Прогноз социально-экономического развития на период до 2030 г. включает следующие целевые показатели социального развития:</w:t>
      </w:r>
    </w:p>
    <w:p w14:paraId="349C10C2" w14:textId="77777777" w:rsidR="00947111" w:rsidRPr="00782DCB" w:rsidRDefault="00947111" w:rsidP="00947111">
      <w:pPr>
        <w:pStyle w:val="Default"/>
        <w:spacing w:line="360" w:lineRule="auto"/>
        <w:ind w:firstLine="709"/>
        <w:jc w:val="both"/>
        <w:rPr>
          <w:color w:val="auto"/>
        </w:rPr>
      </w:pPr>
      <w:r w:rsidRPr="00782DCB">
        <w:rPr>
          <w:color w:val="auto"/>
        </w:rPr>
        <w:t>А. Рост средней продолжительности предстоящей жизни</w:t>
      </w:r>
    </w:p>
    <w:p w14:paraId="623BAC47" w14:textId="77777777" w:rsidR="00947111" w:rsidRPr="00782DCB" w:rsidRDefault="00947111" w:rsidP="00947111">
      <w:pPr>
        <w:pStyle w:val="Default"/>
        <w:spacing w:line="360" w:lineRule="auto"/>
        <w:ind w:firstLine="709"/>
        <w:jc w:val="both"/>
        <w:rPr>
          <w:color w:val="auto"/>
        </w:rPr>
      </w:pPr>
      <w:r w:rsidRPr="00782DCB">
        <w:rPr>
          <w:color w:val="auto"/>
        </w:rPr>
        <w:t>Б. Сокращение дифференциации населения по доходам</w:t>
      </w:r>
    </w:p>
    <w:p w14:paraId="264D1CC6" w14:textId="77777777" w:rsidR="00947111" w:rsidRPr="00782DCB" w:rsidRDefault="00947111" w:rsidP="00947111">
      <w:pPr>
        <w:pStyle w:val="Default"/>
        <w:spacing w:line="360" w:lineRule="auto"/>
        <w:ind w:firstLine="709"/>
        <w:jc w:val="both"/>
        <w:rPr>
          <w:color w:val="auto"/>
        </w:rPr>
      </w:pPr>
      <w:r w:rsidRPr="00782DCB">
        <w:rPr>
          <w:color w:val="auto"/>
        </w:rPr>
        <w:t>В. Сокращение бедности</w:t>
      </w:r>
    </w:p>
    <w:p w14:paraId="7755B0DE" w14:textId="77777777" w:rsidR="00947111" w:rsidRPr="00782DCB" w:rsidRDefault="00947111" w:rsidP="00947111">
      <w:pPr>
        <w:pStyle w:val="Default"/>
        <w:spacing w:line="360" w:lineRule="auto"/>
        <w:ind w:firstLine="709"/>
        <w:jc w:val="both"/>
        <w:rPr>
          <w:color w:val="auto"/>
        </w:rPr>
      </w:pPr>
      <w:r w:rsidRPr="00782DCB">
        <w:rPr>
          <w:color w:val="auto"/>
        </w:rPr>
        <w:t>Г. Создание социально ориентированных НКО</w:t>
      </w:r>
    </w:p>
    <w:p w14:paraId="2D6F25CB" w14:textId="77777777" w:rsidR="00947111" w:rsidRPr="00782DCB" w:rsidRDefault="00947111" w:rsidP="00947111">
      <w:pPr>
        <w:pStyle w:val="Default"/>
        <w:spacing w:line="360" w:lineRule="auto"/>
        <w:ind w:firstLine="709"/>
        <w:jc w:val="both"/>
        <w:rPr>
          <w:color w:val="auto"/>
        </w:rPr>
      </w:pPr>
      <w:r w:rsidRPr="00782DCB">
        <w:rPr>
          <w:color w:val="auto"/>
        </w:rPr>
        <w:t>6. Укажите направления социально-экономической динамики, декларируемые Комитетом гражданских инициатив</w:t>
      </w:r>
    </w:p>
    <w:p w14:paraId="1C099B04" w14:textId="77777777" w:rsidR="00947111" w:rsidRPr="00782DCB" w:rsidRDefault="00947111" w:rsidP="00947111">
      <w:pPr>
        <w:pStyle w:val="Default"/>
        <w:spacing w:line="360" w:lineRule="auto"/>
        <w:ind w:firstLine="709"/>
        <w:jc w:val="both"/>
        <w:rPr>
          <w:color w:val="auto"/>
        </w:rPr>
      </w:pPr>
      <w:r w:rsidRPr="00782DCB">
        <w:rPr>
          <w:color w:val="auto"/>
        </w:rPr>
        <w:t>А. Денежная эмиссия</w:t>
      </w:r>
    </w:p>
    <w:p w14:paraId="378C99C2" w14:textId="77777777" w:rsidR="00947111" w:rsidRPr="00782DCB" w:rsidRDefault="00947111" w:rsidP="00947111">
      <w:pPr>
        <w:pStyle w:val="Default"/>
        <w:spacing w:line="360" w:lineRule="auto"/>
        <w:ind w:firstLine="709"/>
        <w:jc w:val="both"/>
        <w:rPr>
          <w:color w:val="auto"/>
        </w:rPr>
      </w:pPr>
      <w:r w:rsidRPr="00782DCB">
        <w:rPr>
          <w:color w:val="auto"/>
        </w:rPr>
        <w:t>Б. Увеличение пенсионного возраста</w:t>
      </w:r>
    </w:p>
    <w:p w14:paraId="27F36EE3" w14:textId="77777777" w:rsidR="00947111" w:rsidRPr="00782DCB" w:rsidRDefault="00947111" w:rsidP="00947111">
      <w:pPr>
        <w:pStyle w:val="Default"/>
        <w:spacing w:line="360" w:lineRule="auto"/>
        <w:ind w:firstLine="709"/>
        <w:jc w:val="both"/>
        <w:rPr>
          <w:color w:val="auto"/>
        </w:rPr>
      </w:pPr>
      <w:r w:rsidRPr="00782DCB">
        <w:rPr>
          <w:color w:val="auto"/>
        </w:rPr>
        <w:t>В. Развитие институтов гражданского общества</w:t>
      </w:r>
    </w:p>
    <w:p w14:paraId="40F1B1E9" w14:textId="77777777" w:rsidR="00947111" w:rsidRPr="00782DCB" w:rsidRDefault="00947111" w:rsidP="00947111">
      <w:pPr>
        <w:pStyle w:val="Default"/>
        <w:spacing w:line="360" w:lineRule="auto"/>
        <w:ind w:firstLine="709"/>
        <w:jc w:val="both"/>
        <w:rPr>
          <w:color w:val="auto"/>
        </w:rPr>
      </w:pPr>
      <w:r w:rsidRPr="00782DCB">
        <w:rPr>
          <w:color w:val="auto"/>
        </w:rPr>
        <w:t>Г. Мобилизационная экономика</w:t>
      </w:r>
    </w:p>
    <w:p w14:paraId="1343215F" w14:textId="77777777" w:rsidR="00947111" w:rsidRPr="00782DCB" w:rsidRDefault="00947111" w:rsidP="00947111">
      <w:pPr>
        <w:pStyle w:val="Default"/>
        <w:spacing w:line="360" w:lineRule="auto"/>
        <w:ind w:firstLine="709"/>
        <w:jc w:val="both"/>
        <w:rPr>
          <w:color w:val="auto"/>
        </w:rPr>
      </w:pPr>
      <w:r w:rsidRPr="00782DCB">
        <w:rPr>
          <w:color w:val="auto"/>
        </w:rPr>
        <w:t>7. Определите программное положение партии Справедливая Россия:</w:t>
      </w:r>
    </w:p>
    <w:p w14:paraId="1163F84E" w14:textId="77777777" w:rsidR="00947111" w:rsidRPr="00782DCB" w:rsidRDefault="00947111" w:rsidP="00947111">
      <w:pPr>
        <w:pStyle w:val="Default"/>
        <w:spacing w:line="360" w:lineRule="auto"/>
        <w:ind w:firstLine="709"/>
        <w:jc w:val="both"/>
        <w:rPr>
          <w:color w:val="auto"/>
        </w:rPr>
      </w:pPr>
      <w:r w:rsidRPr="00782DCB">
        <w:rPr>
          <w:color w:val="auto"/>
        </w:rPr>
        <w:t>А. Национализация промышленности</w:t>
      </w:r>
    </w:p>
    <w:p w14:paraId="4339840E" w14:textId="77777777" w:rsidR="00947111" w:rsidRPr="00782DCB" w:rsidRDefault="00947111" w:rsidP="00947111">
      <w:pPr>
        <w:pStyle w:val="Default"/>
        <w:spacing w:line="360" w:lineRule="auto"/>
        <w:ind w:firstLine="709"/>
        <w:jc w:val="both"/>
        <w:rPr>
          <w:color w:val="auto"/>
        </w:rPr>
      </w:pPr>
      <w:r w:rsidRPr="00782DCB">
        <w:rPr>
          <w:color w:val="auto"/>
        </w:rPr>
        <w:t>Б. Ликвидация эксплуатации человека человеком</w:t>
      </w:r>
    </w:p>
    <w:p w14:paraId="108BDE03" w14:textId="77777777" w:rsidR="00947111" w:rsidRPr="00782DCB" w:rsidRDefault="00947111" w:rsidP="00947111">
      <w:pPr>
        <w:pStyle w:val="Default"/>
        <w:spacing w:line="360" w:lineRule="auto"/>
        <w:ind w:firstLine="709"/>
        <w:jc w:val="both"/>
        <w:rPr>
          <w:color w:val="auto"/>
        </w:rPr>
      </w:pPr>
      <w:r w:rsidRPr="00782DCB">
        <w:rPr>
          <w:color w:val="auto"/>
        </w:rPr>
        <w:t>В. Социальная безопасность</w:t>
      </w:r>
    </w:p>
    <w:p w14:paraId="60D0D328" w14:textId="77777777" w:rsidR="00947111" w:rsidRPr="00782DCB" w:rsidRDefault="00947111" w:rsidP="00947111">
      <w:pPr>
        <w:pStyle w:val="Default"/>
        <w:spacing w:line="360" w:lineRule="auto"/>
        <w:ind w:firstLine="709"/>
        <w:jc w:val="both"/>
        <w:rPr>
          <w:color w:val="auto"/>
        </w:rPr>
      </w:pPr>
      <w:r w:rsidRPr="00782DCB">
        <w:rPr>
          <w:color w:val="auto"/>
        </w:rPr>
        <w:t>Г. Справедливость как базовая ценность</w:t>
      </w:r>
    </w:p>
    <w:p w14:paraId="46419CF8" w14:textId="77777777" w:rsidR="00947111" w:rsidRPr="00782DCB" w:rsidRDefault="00947111" w:rsidP="00947111">
      <w:pPr>
        <w:pStyle w:val="Default"/>
        <w:spacing w:line="360" w:lineRule="auto"/>
        <w:ind w:firstLine="709"/>
        <w:jc w:val="both"/>
        <w:rPr>
          <w:color w:val="auto"/>
        </w:rPr>
      </w:pPr>
      <w:r w:rsidRPr="00782DCB">
        <w:rPr>
          <w:color w:val="auto"/>
        </w:rPr>
        <w:t>8. При определении уровня безработицы по методике Международной организации труда к категории безработных могут быть отнесены:</w:t>
      </w:r>
    </w:p>
    <w:p w14:paraId="5E2F9E19" w14:textId="77777777" w:rsidR="00947111" w:rsidRPr="00782DCB" w:rsidRDefault="00947111" w:rsidP="00947111">
      <w:pPr>
        <w:pStyle w:val="Default"/>
        <w:spacing w:line="360" w:lineRule="auto"/>
        <w:ind w:firstLine="709"/>
        <w:jc w:val="both"/>
        <w:rPr>
          <w:color w:val="auto"/>
        </w:rPr>
      </w:pPr>
      <w:r w:rsidRPr="00782DCB">
        <w:rPr>
          <w:color w:val="auto"/>
        </w:rPr>
        <w:t>А. Студенты дневных отделений</w:t>
      </w:r>
    </w:p>
    <w:p w14:paraId="63D11446" w14:textId="77777777" w:rsidR="00947111" w:rsidRPr="00782DCB" w:rsidRDefault="00947111" w:rsidP="00947111">
      <w:pPr>
        <w:pStyle w:val="Default"/>
        <w:spacing w:line="360" w:lineRule="auto"/>
        <w:ind w:firstLine="709"/>
        <w:jc w:val="both"/>
        <w:rPr>
          <w:color w:val="auto"/>
        </w:rPr>
      </w:pPr>
      <w:r w:rsidRPr="00782DCB">
        <w:rPr>
          <w:color w:val="auto"/>
        </w:rPr>
        <w:t>Б. Домохозяйки</w:t>
      </w:r>
    </w:p>
    <w:p w14:paraId="6703B08C" w14:textId="77777777" w:rsidR="00947111" w:rsidRPr="00782DCB" w:rsidRDefault="00947111" w:rsidP="00947111">
      <w:pPr>
        <w:pStyle w:val="Default"/>
        <w:spacing w:line="360" w:lineRule="auto"/>
        <w:ind w:firstLine="709"/>
        <w:jc w:val="both"/>
        <w:rPr>
          <w:color w:val="auto"/>
        </w:rPr>
      </w:pPr>
      <w:r w:rsidRPr="00782DCB">
        <w:rPr>
          <w:color w:val="auto"/>
        </w:rPr>
        <w:t>В. Пенсионеры</w:t>
      </w:r>
    </w:p>
    <w:p w14:paraId="1398D303" w14:textId="77777777" w:rsidR="00947111" w:rsidRPr="00782DCB" w:rsidRDefault="00947111" w:rsidP="00947111">
      <w:pPr>
        <w:pStyle w:val="Default"/>
        <w:spacing w:line="360" w:lineRule="auto"/>
        <w:ind w:firstLine="709"/>
        <w:jc w:val="both"/>
        <w:rPr>
          <w:color w:val="auto"/>
        </w:rPr>
      </w:pPr>
      <w:r w:rsidRPr="00782DCB">
        <w:rPr>
          <w:color w:val="auto"/>
        </w:rPr>
        <w:t>Г. Военнослужащие</w:t>
      </w:r>
    </w:p>
    <w:p w14:paraId="68E3DFFF" w14:textId="77777777" w:rsidR="00947111" w:rsidRPr="00782DCB" w:rsidRDefault="00947111" w:rsidP="00947111">
      <w:pPr>
        <w:pStyle w:val="Default"/>
        <w:spacing w:line="360" w:lineRule="auto"/>
        <w:ind w:firstLine="709"/>
        <w:jc w:val="both"/>
        <w:rPr>
          <w:color w:val="auto"/>
        </w:rPr>
      </w:pPr>
      <w:r w:rsidRPr="00782DCB">
        <w:rPr>
          <w:color w:val="auto"/>
        </w:rPr>
        <w:t>9. В оценку рейтинга стран человеческого капитала входят:</w:t>
      </w:r>
    </w:p>
    <w:p w14:paraId="0915258A" w14:textId="77777777" w:rsidR="00947111" w:rsidRPr="00782DCB" w:rsidRDefault="00947111" w:rsidP="00947111">
      <w:pPr>
        <w:pStyle w:val="Default"/>
        <w:spacing w:line="360" w:lineRule="auto"/>
        <w:ind w:firstLine="709"/>
        <w:jc w:val="both"/>
        <w:rPr>
          <w:color w:val="auto"/>
        </w:rPr>
      </w:pPr>
      <w:r w:rsidRPr="00782DCB">
        <w:rPr>
          <w:color w:val="auto"/>
        </w:rPr>
        <w:t>А. Индекс образования</w:t>
      </w:r>
    </w:p>
    <w:p w14:paraId="0B4DC1D4" w14:textId="77777777" w:rsidR="00947111" w:rsidRPr="00782DCB" w:rsidRDefault="00947111" w:rsidP="00947111">
      <w:pPr>
        <w:pStyle w:val="Default"/>
        <w:spacing w:line="360" w:lineRule="auto"/>
        <w:ind w:firstLine="709"/>
        <w:jc w:val="both"/>
        <w:rPr>
          <w:color w:val="auto"/>
        </w:rPr>
      </w:pPr>
      <w:r w:rsidRPr="00782DCB">
        <w:rPr>
          <w:color w:val="auto"/>
        </w:rPr>
        <w:t>Б. Индекс здоровья</w:t>
      </w:r>
    </w:p>
    <w:p w14:paraId="41119950" w14:textId="77777777" w:rsidR="00947111" w:rsidRPr="00782DCB" w:rsidRDefault="00947111" w:rsidP="00947111">
      <w:pPr>
        <w:pStyle w:val="Default"/>
        <w:spacing w:line="360" w:lineRule="auto"/>
        <w:ind w:firstLine="709"/>
        <w:jc w:val="both"/>
        <w:rPr>
          <w:color w:val="auto"/>
        </w:rPr>
      </w:pPr>
      <w:r w:rsidRPr="00782DCB">
        <w:rPr>
          <w:color w:val="auto"/>
        </w:rPr>
        <w:t>В. Индекс трудоустройства и занятости</w:t>
      </w:r>
    </w:p>
    <w:p w14:paraId="5B336DD9" w14:textId="77777777" w:rsidR="00947111" w:rsidRPr="00782DCB" w:rsidRDefault="00947111" w:rsidP="00947111">
      <w:pPr>
        <w:pStyle w:val="Default"/>
        <w:spacing w:line="360" w:lineRule="auto"/>
        <w:ind w:firstLine="709"/>
        <w:jc w:val="both"/>
        <w:rPr>
          <w:color w:val="auto"/>
        </w:rPr>
      </w:pPr>
      <w:r w:rsidRPr="00782DCB">
        <w:rPr>
          <w:color w:val="auto"/>
        </w:rPr>
        <w:t>Г. Индекс социальной мобильности</w:t>
      </w:r>
    </w:p>
    <w:p w14:paraId="5F0A0B3A" w14:textId="77777777" w:rsidR="00947111" w:rsidRPr="00782DCB" w:rsidRDefault="00947111" w:rsidP="00947111">
      <w:pPr>
        <w:pStyle w:val="Default"/>
        <w:spacing w:line="360" w:lineRule="auto"/>
        <w:ind w:firstLine="709"/>
        <w:jc w:val="both"/>
        <w:rPr>
          <w:color w:val="auto"/>
        </w:rPr>
      </w:pPr>
      <w:r w:rsidRPr="00782DCB">
        <w:rPr>
          <w:color w:val="auto"/>
        </w:rPr>
        <w:t>10. Структура рейтинга качества жизни регионов РФ:</w:t>
      </w:r>
    </w:p>
    <w:p w14:paraId="1F5D9168" w14:textId="77777777" w:rsidR="00947111" w:rsidRPr="00782DCB" w:rsidRDefault="00947111" w:rsidP="00947111">
      <w:pPr>
        <w:pStyle w:val="Default"/>
        <w:spacing w:line="360" w:lineRule="auto"/>
        <w:ind w:firstLine="709"/>
        <w:jc w:val="both"/>
        <w:rPr>
          <w:color w:val="auto"/>
        </w:rPr>
      </w:pPr>
      <w:r w:rsidRPr="00782DCB">
        <w:rPr>
          <w:color w:val="auto"/>
        </w:rPr>
        <w:t>А. Уровень экономического развития</w:t>
      </w:r>
    </w:p>
    <w:p w14:paraId="639FF462" w14:textId="77777777" w:rsidR="00947111" w:rsidRPr="00782DCB" w:rsidRDefault="00947111" w:rsidP="00947111">
      <w:pPr>
        <w:pStyle w:val="Default"/>
        <w:spacing w:line="360" w:lineRule="auto"/>
        <w:ind w:firstLine="709"/>
        <w:jc w:val="both"/>
        <w:rPr>
          <w:color w:val="auto"/>
        </w:rPr>
      </w:pPr>
      <w:r w:rsidRPr="00782DCB">
        <w:rPr>
          <w:color w:val="auto"/>
        </w:rPr>
        <w:t>Б. Объем доходов населения</w:t>
      </w:r>
    </w:p>
    <w:p w14:paraId="0A6F36E3" w14:textId="77777777" w:rsidR="00947111" w:rsidRPr="00782DCB" w:rsidRDefault="00947111" w:rsidP="00947111">
      <w:pPr>
        <w:pStyle w:val="Default"/>
        <w:spacing w:line="360" w:lineRule="auto"/>
        <w:ind w:firstLine="709"/>
        <w:jc w:val="both"/>
        <w:rPr>
          <w:color w:val="auto"/>
        </w:rPr>
      </w:pPr>
      <w:r w:rsidRPr="00782DCB">
        <w:rPr>
          <w:color w:val="auto"/>
        </w:rPr>
        <w:t>В. Климатические условия</w:t>
      </w:r>
    </w:p>
    <w:p w14:paraId="6799496D" w14:textId="77777777" w:rsidR="00947111" w:rsidRPr="00782DCB" w:rsidRDefault="00947111" w:rsidP="00947111">
      <w:pPr>
        <w:pStyle w:val="Default"/>
        <w:spacing w:line="360" w:lineRule="auto"/>
        <w:ind w:firstLine="709"/>
        <w:jc w:val="both"/>
        <w:rPr>
          <w:color w:val="auto"/>
        </w:rPr>
      </w:pPr>
      <w:r w:rsidRPr="00782DCB">
        <w:rPr>
          <w:color w:val="auto"/>
        </w:rPr>
        <w:t>Г. Жилищные условия населения</w:t>
      </w:r>
    </w:p>
    <w:p w14:paraId="7EA2C5D1" w14:textId="77777777" w:rsidR="00947111" w:rsidRPr="00782DCB" w:rsidRDefault="00947111" w:rsidP="00947111">
      <w:pPr>
        <w:pStyle w:val="Default"/>
        <w:spacing w:line="360" w:lineRule="auto"/>
        <w:ind w:firstLine="709"/>
        <w:jc w:val="both"/>
        <w:rPr>
          <w:color w:val="auto"/>
        </w:rPr>
      </w:pPr>
      <w:r w:rsidRPr="00782DCB">
        <w:rPr>
          <w:color w:val="auto"/>
        </w:rPr>
        <w:t>11. Рейтинг губернаторов РФ учитывает</w:t>
      </w:r>
    </w:p>
    <w:p w14:paraId="458BE05B" w14:textId="77777777" w:rsidR="00947111" w:rsidRPr="00782DCB" w:rsidRDefault="00947111" w:rsidP="00947111">
      <w:pPr>
        <w:pStyle w:val="Default"/>
        <w:spacing w:line="360" w:lineRule="auto"/>
        <w:ind w:firstLine="709"/>
        <w:jc w:val="both"/>
        <w:rPr>
          <w:color w:val="auto"/>
        </w:rPr>
      </w:pPr>
      <w:r w:rsidRPr="00782DCB">
        <w:rPr>
          <w:color w:val="auto"/>
        </w:rPr>
        <w:t>А. Обеспечение политической стабильности</w:t>
      </w:r>
    </w:p>
    <w:p w14:paraId="222ADF99" w14:textId="77777777" w:rsidR="00947111" w:rsidRPr="00782DCB" w:rsidRDefault="00947111" w:rsidP="00947111">
      <w:pPr>
        <w:pStyle w:val="Default"/>
        <w:spacing w:line="360" w:lineRule="auto"/>
        <w:ind w:firstLine="709"/>
        <w:jc w:val="both"/>
        <w:rPr>
          <w:color w:val="auto"/>
        </w:rPr>
      </w:pPr>
      <w:r w:rsidRPr="00782DCB">
        <w:rPr>
          <w:color w:val="auto"/>
        </w:rPr>
        <w:lastRenderedPageBreak/>
        <w:t xml:space="preserve">Б. </w:t>
      </w:r>
      <w:proofErr w:type="spellStart"/>
      <w:r w:rsidRPr="00782DCB">
        <w:rPr>
          <w:color w:val="auto"/>
        </w:rPr>
        <w:t>Аффелированность</w:t>
      </w:r>
      <w:proofErr w:type="spellEnd"/>
      <w:r w:rsidRPr="00782DCB">
        <w:rPr>
          <w:color w:val="auto"/>
        </w:rPr>
        <w:t xml:space="preserve"> с </w:t>
      </w:r>
      <w:proofErr w:type="gramStart"/>
      <w:r w:rsidRPr="00782DCB">
        <w:rPr>
          <w:color w:val="auto"/>
        </w:rPr>
        <w:t>бизнес структурами</w:t>
      </w:r>
      <w:proofErr w:type="gramEnd"/>
    </w:p>
    <w:p w14:paraId="61D0B092" w14:textId="77777777" w:rsidR="00947111" w:rsidRPr="00782DCB" w:rsidRDefault="00947111" w:rsidP="00947111">
      <w:pPr>
        <w:pStyle w:val="Default"/>
        <w:spacing w:line="360" w:lineRule="auto"/>
        <w:ind w:firstLine="709"/>
        <w:jc w:val="both"/>
        <w:rPr>
          <w:color w:val="auto"/>
        </w:rPr>
      </w:pPr>
      <w:r w:rsidRPr="00782DCB">
        <w:rPr>
          <w:color w:val="auto"/>
        </w:rPr>
        <w:t>В. Социальное самочувствие региона</w:t>
      </w:r>
    </w:p>
    <w:p w14:paraId="1E12AF87" w14:textId="77777777" w:rsidR="00947111" w:rsidRPr="00782DCB" w:rsidRDefault="00947111" w:rsidP="00947111">
      <w:pPr>
        <w:pStyle w:val="Default"/>
        <w:spacing w:line="360" w:lineRule="auto"/>
        <w:ind w:firstLine="709"/>
        <w:jc w:val="both"/>
        <w:rPr>
          <w:color w:val="auto"/>
        </w:rPr>
      </w:pPr>
      <w:r w:rsidRPr="00782DCB">
        <w:rPr>
          <w:color w:val="auto"/>
        </w:rPr>
        <w:t>Г. Медиа-составляющая деятельности</w:t>
      </w:r>
    </w:p>
    <w:p w14:paraId="4DE48364" w14:textId="77777777" w:rsidR="00947111" w:rsidRPr="00782DCB" w:rsidRDefault="00947111" w:rsidP="00947111">
      <w:pPr>
        <w:pStyle w:val="Default"/>
        <w:spacing w:line="360" w:lineRule="auto"/>
        <w:ind w:firstLine="709"/>
        <w:jc w:val="center"/>
        <w:rPr>
          <w:b/>
          <w:color w:val="auto"/>
        </w:rPr>
      </w:pPr>
      <w:r w:rsidRPr="00782DCB">
        <w:rPr>
          <w:b/>
          <w:color w:val="auto"/>
        </w:rPr>
        <w:t>В. ЗАДАЧИ.</w:t>
      </w:r>
    </w:p>
    <w:p w14:paraId="529179C1" w14:textId="77777777" w:rsidR="00947111" w:rsidRPr="00782DCB" w:rsidRDefault="00947111" w:rsidP="00947111">
      <w:pPr>
        <w:pStyle w:val="Default"/>
        <w:spacing w:line="360" w:lineRule="auto"/>
        <w:ind w:firstLine="709"/>
        <w:jc w:val="both"/>
        <w:rPr>
          <w:b/>
          <w:color w:val="auto"/>
        </w:rPr>
      </w:pPr>
      <w:r w:rsidRPr="00782DCB">
        <w:rPr>
          <w:b/>
          <w:color w:val="auto"/>
        </w:rPr>
        <w:t xml:space="preserve"> Модели простых задач.</w:t>
      </w:r>
    </w:p>
    <w:p w14:paraId="31F8C691" w14:textId="77777777" w:rsidR="00947111" w:rsidRPr="00782DCB" w:rsidRDefault="00947111" w:rsidP="00947111">
      <w:pPr>
        <w:pStyle w:val="Default"/>
        <w:numPr>
          <w:ilvl w:val="0"/>
          <w:numId w:val="18"/>
        </w:numPr>
        <w:spacing w:line="360" w:lineRule="auto"/>
        <w:ind w:left="0" w:firstLine="709"/>
        <w:jc w:val="both"/>
        <w:rPr>
          <w:color w:val="auto"/>
        </w:rPr>
      </w:pPr>
      <w:r w:rsidRPr="00782DCB">
        <w:rPr>
          <w:color w:val="auto"/>
        </w:rPr>
        <w:t xml:space="preserve">В регионе занятое население составляет 4, 5 млн. человек, безработные – 500 тыс. человек, пенсионеры – 300 тыс. человек. Определите уровень безработицы в условном регионе. </w:t>
      </w:r>
    </w:p>
    <w:p w14:paraId="2FE68045" w14:textId="77777777" w:rsidR="00947111" w:rsidRPr="00782DCB" w:rsidRDefault="00947111" w:rsidP="00947111">
      <w:pPr>
        <w:pStyle w:val="Default"/>
        <w:numPr>
          <w:ilvl w:val="0"/>
          <w:numId w:val="18"/>
        </w:numPr>
        <w:spacing w:line="360" w:lineRule="auto"/>
        <w:ind w:left="0" w:firstLine="709"/>
        <w:jc w:val="both"/>
        <w:rPr>
          <w:color w:val="auto"/>
        </w:rPr>
      </w:pPr>
      <w:r w:rsidRPr="00782DCB">
        <w:rPr>
          <w:color w:val="auto"/>
        </w:rPr>
        <w:t>Стоимость продуктов питания в минимальной потребительской корзине условного региона составляет 3 тыс. руб. Рассчитайте общую стоимость прожиточного минимума.</w:t>
      </w:r>
    </w:p>
    <w:p w14:paraId="38D39781" w14:textId="77777777" w:rsidR="00947111" w:rsidRPr="00782DCB" w:rsidRDefault="00947111" w:rsidP="00947111">
      <w:pPr>
        <w:pStyle w:val="Default"/>
        <w:numPr>
          <w:ilvl w:val="0"/>
          <w:numId w:val="18"/>
        </w:numPr>
        <w:spacing w:line="360" w:lineRule="auto"/>
        <w:ind w:left="0" w:firstLine="709"/>
        <w:jc w:val="both"/>
        <w:rPr>
          <w:color w:val="auto"/>
        </w:rPr>
      </w:pPr>
      <w:r w:rsidRPr="00782DCB">
        <w:rPr>
          <w:color w:val="auto"/>
        </w:rPr>
        <w:t>В отчетном году в условном государстве (регионе) ВВП (ВРП) составил 70 трлн условных единиц. При этом Валовое накопление составило 20 трлн., государственное потребление 10 трлн, чистый экспорт – 10 трлн. Рассчитайте потребительские расходы.</w:t>
      </w:r>
    </w:p>
    <w:p w14:paraId="286811CC" w14:textId="77777777" w:rsidR="00947111" w:rsidRPr="00782DCB" w:rsidRDefault="00947111" w:rsidP="00947111">
      <w:pPr>
        <w:pStyle w:val="Default"/>
        <w:spacing w:line="360" w:lineRule="auto"/>
        <w:ind w:firstLine="709"/>
        <w:jc w:val="both"/>
        <w:rPr>
          <w:color w:val="auto"/>
        </w:rPr>
      </w:pPr>
    </w:p>
    <w:p w14:paraId="3B7F8219" w14:textId="77777777" w:rsidR="00947111" w:rsidRPr="00782DCB" w:rsidRDefault="00947111" w:rsidP="00947111">
      <w:pPr>
        <w:pStyle w:val="Default"/>
        <w:spacing w:line="360" w:lineRule="auto"/>
        <w:ind w:firstLine="709"/>
        <w:jc w:val="center"/>
        <w:rPr>
          <w:b/>
          <w:color w:val="auto"/>
        </w:rPr>
      </w:pPr>
      <w:r w:rsidRPr="00782DCB">
        <w:rPr>
          <w:b/>
          <w:color w:val="auto"/>
        </w:rPr>
        <w:t>В. Примерная тематика круглых столов</w:t>
      </w:r>
    </w:p>
    <w:p w14:paraId="25AEBB65"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 xml:space="preserve">Влияние современных геополитических процессов на внутринациональную социальную политику </w:t>
      </w:r>
    </w:p>
    <w:p w14:paraId="3B57E204"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Предвыборные программы партий: социально-экономические платформы</w:t>
      </w:r>
    </w:p>
    <w:p w14:paraId="35868281"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Альтернативы социально-экономической динамики России</w:t>
      </w:r>
    </w:p>
    <w:p w14:paraId="04495A8B"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Власть и общество: поиск социальной справедливости</w:t>
      </w:r>
    </w:p>
    <w:p w14:paraId="0D234B82"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Структура социально-политического анализа деятельности власти: доверие власти или многофакторный анализ?</w:t>
      </w:r>
    </w:p>
    <w:p w14:paraId="1E1478DE"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 xml:space="preserve">Прогнозирование итогов выборов в зеркале социологических исследований </w:t>
      </w:r>
    </w:p>
    <w:p w14:paraId="126DB0CC" w14:textId="77777777" w:rsidR="00947111" w:rsidRPr="00782DCB" w:rsidRDefault="00947111" w:rsidP="00947111">
      <w:pPr>
        <w:pStyle w:val="Default"/>
        <w:numPr>
          <w:ilvl w:val="0"/>
          <w:numId w:val="19"/>
        </w:numPr>
        <w:tabs>
          <w:tab w:val="left" w:pos="7044"/>
        </w:tabs>
        <w:spacing w:line="360" w:lineRule="auto"/>
        <w:jc w:val="both"/>
        <w:rPr>
          <w:color w:val="auto"/>
        </w:rPr>
      </w:pPr>
      <w:r w:rsidRPr="00782DCB">
        <w:rPr>
          <w:color w:val="auto"/>
        </w:rPr>
        <w:t>Как измерить эффективность деятельности региональных властей?</w:t>
      </w:r>
    </w:p>
    <w:p w14:paraId="152434EA" w14:textId="77777777" w:rsidR="00947111" w:rsidRPr="00782DCB" w:rsidRDefault="00947111" w:rsidP="00947111">
      <w:pPr>
        <w:pStyle w:val="aff2"/>
        <w:spacing w:line="360" w:lineRule="auto"/>
        <w:ind w:left="0" w:firstLine="709"/>
        <w:jc w:val="center"/>
        <w:rPr>
          <w:rFonts w:ascii="Times New Roman" w:hAnsi="Times New Roman"/>
          <w:b/>
          <w:sz w:val="24"/>
          <w:szCs w:val="24"/>
        </w:rPr>
      </w:pPr>
      <w:r w:rsidRPr="00782DCB">
        <w:rPr>
          <w:rFonts w:ascii="Times New Roman" w:hAnsi="Times New Roman"/>
          <w:b/>
          <w:sz w:val="24"/>
          <w:szCs w:val="24"/>
        </w:rPr>
        <w:t>Г. Вопросы к зачету</w:t>
      </w:r>
    </w:p>
    <w:p w14:paraId="290EAE54"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Социальная политика как взаимодействие власти и общества</w:t>
      </w:r>
    </w:p>
    <w:p w14:paraId="3342A4A2"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Влияние политических факторов на социально-экономическую политику</w:t>
      </w:r>
    </w:p>
    <w:p w14:paraId="1EB2A5B5"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Управленческие методы разработки стратегий</w:t>
      </w:r>
    </w:p>
    <w:p w14:paraId="468BD5D6"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lang w:val="en-US"/>
        </w:rPr>
        <w:t xml:space="preserve">SWOT </w:t>
      </w:r>
      <w:r w:rsidRPr="00782DCB">
        <w:rPr>
          <w:rFonts w:ascii="Times New Roman" w:hAnsi="Times New Roman"/>
          <w:sz w:val="24"/>
          <w:szCs w:val="24"/>
        </w:rPr>
        <w:t>анализ политической среды</w:t>
      </w:r>
    </w:p>
    <w:p w14:paraId="7D975EB6"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Научные школы и типы экономической политики</w:t>
      </w:r>
    </w:p>
    <w:p w14:paraId="33196281"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Противоречия современного государства: система власти и демократия</w:t>
      </w:r>
    </w:p>
    <w:p w14:paraId="6FE4C866"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Типы социальной политики.</w:t>
      </w:r>
    </w:p>
    <w:p w14:paraId="36E8F395"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Принципы социального государства</w:t>
      </w:r>
    </w:p>
    <w:p w14:paraId="21D55ECB"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Стратегия долгосрочной социальной политики государства</w:t>
      </w:r>
    </w:p>
    <w:p w14:paraId="11A2460D"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 xml:space="preserve"> Полюсы альтернативных концепций социально=политического развития России</w:t>
      </w:r>
    </w:p>
    <w:p w14:paraId="19660BF5"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Принципиальные различия социальных программ парламентских политических партий</w:t>
      </w:r>
    </w:p>
    <w:p w14:paraId="7AE5886C"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lastRenderedPageBreak/>
        <w:t>Принципы стратегического планирования социального развития</w:t>
      </w:r>
    </w:p>
    <w:p w14:paraId="52AF8FF1"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Соотношение социальных программ партий и действий власти</w:t>
      </w:r>
    </w:p>
    <w:p w14:paraId="3432025E"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Воздействие власти на положение социальных и социально-демографических групп</w:t>
      </w:r>
    </w:p>
    <w:p w14:paraId="7D91A69D"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Гражданское общество и власть: диалог о социальной справедливости</w:t>
      </w:r>
    </w:p>
    <w:p w14:paraId="57B1C667"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Структура основных социально-экономических международных рейтингов социальной динамики</w:t>
      </w:r>
    </w:p>
    <w:p w14:paraId="5A153083"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Социологические методы анализа социально-экономического развития</w:t>
      </w:r>
    </w:p>
    <w:p w14:paraId="79F2FC49"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Методика расчета основных международных рейтингов</w:t>
      </w:r>
    </w:p>
    <w:p w14:paraId="79C56F88"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Применение методов международных рейтингов для оценки социально-политического развития регионов РФ</w:t>
      </w:r>
    </w:p>
    <w:p w14:paraId="2654ADB8"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Оценки международных рейтинговых агентств привлекательности субъектов РФ</w:t>
      </w:r>
    </w:p>
    <w:p w14:paraId="19992252"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Модули оценки деятельности региональных властей</w:t>
      </w:r>
    </w:p>
    <w:p w14:paraId="22C6594A"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 xml:space="preserve">Измерение эффективности работы губернаторов </w:t>
      </w:r>
    </w:p>
    <w:p w14:paraId="2E5C39E2" w14:textId="77777777" w:rsidR="00947111" w:rsidRPr="00782DCB" w:rsidRDefault="00947111" w:rsidP="00947111">
      <w:pPr>
        <w:pStyle w:val="aff2"/>
        <w:numPr>
          <w:ilvl w:val="0"/>
          <w:numId w:val="20"/>
        </w:numPr>
        <w:spacing w:line="360" w:lineRule="auto"/>
        <w:rPr>
          <w:rFonts w:ascii="Times New Roman" w:hAnsi="Times New Roman"/>
          <w:sz w:val="24"/>
          <w:szCs w:val="24"/>
        </w:rPr>
      </w:pPr>
      <w:r w:rsidRPr="00782DCB">
        <w:rPr>
          <w:rFonts w:ascii="Times New Roman" w:hAnsi="Times New Roman"/>
          <w:sz w:val="24"/>
          <w:szCs w:val="24"/>
        </w:rPr>
        <w:t>Социологические методы региональной оценки направления статистического наблюдения «Достойный труд»</w:t>
      </w:r>
    </w:p>
    <w:p w14:paraId="6E528567" w14:textId="1D7EA9B9" w:rsidR="00947111" w:rsidRPr="00782DCB" w:rsidRDefault="00947111" w:rsidP="00F84C02">
      <w:pPr>
        <w:pStyle w:val="Default"/>
        <w:tabs>
          <w:tab w:val="left" w:pos="7044"/>
        </w:tabs>
        <w:spacing w:line="360" w:lineRule="auto"/>
        <w:ind w:firstLine="709"/>
        <w:jc w:val="both"/>
        <w:rPr>
          <w:b/>
        </w:rPr>
      </w:pPr>
      <w:r w:rsidRPr="00782DCB">
        <w:rPr>
          <w:color w:val="auto"/>
        </w:rPr>
        <w:t xml:space="preserve">  </w:t>
      </w:r>
      <w:r w:rsidRPr="00782DCB">
        <w:rPr>
          <w:b/>
        </w:rPr>
        <w:t>11.</w:t>
      </w:r>
      <w:r w:rsidRPr="00782DCB">
        <w:t xml:space="preserve">  </w:t>
      </w:r>
      <w:r w:rsidRPr="00782DCB">
        <w:rPr>
          <w:b/>
        </w:rPr>
        <w:t>Ресурсное обеспечение:</w:t>
      </w:r>
    </w:p>
    <w:p w14:paraId="6ED4A02C" w14:textId="77777777" w:rsidR="00947111" w:rsidRPr="00782DCB" w:rsidRDefault="00947111" w:rsidP="00947111">
      <w:pPr>
        <w:spacing w:line="360" w:lineRule="auto"/>
        <w:ind w:firstLine="709"/>
        <w:jc w:val="both"/>
        <w:rPr>
          <w:b/>
        </w:rPr>
      </w:pPr>
      <w:r w:rsidRPr="00782DCB">
        <w:rPr>
          <w:b/>
        </w:rPr>
        <w:t>Основная литература</w:t>
      </w:r>
    </w:p>
    <w:p w14:paraId="4F043C2E" w14:textId="31BF72F8" w:rsidR="00A9224D" w:rsidRPr="00782DCB" w:rsidRDefault="00A9224D" w:rsidP="00782DCB">
      <w:pPr>
        <w:pStyle w:val="1"/>
        <w:numPr>
          <w:ilvl w:val="0"/>
          <w:numId w:val="28"/>
        </w:numPr>
        <w:spacing w:line="240" w:lineRule="auto"/>
        <w:ind w:left="0" w:firstLine="0"/>
        <w:jc w:val="both"/>
        <w:rPr>
          <w:b w:val="0"/>
          <w:bCs w:val="0"/>
          <w:color w:val="000000"/>
          <w:spacing w:val="3"/>
          <w:sz w:val="24"/>
          <w:szCs w:val="24"/>
          <w:lang w:val="ru-RU"/>
        </w:rPr>
      </w:pPr>
      <w:r w:rsidRPr="00782DCB">
        <w:rPr>
          <w:b w:val="0"/>
          <w:bCs w:val="0"/>
          <w:caps w:val="0"/>
          <w:color w:val="000000"/>
          <w:spacing w:val="3"/>
          <w:sz w:val="24"/>
          <w:szCs w:val="24"/>
          <w:lang w:val="ru-RU"/>
        </w:rPr>
        <w:t xml:space="preserve">Указ президента российской федерации от 02 июля 2020 г. </w:t>
      </w:r>
      <w:r w:rsidRPr="00782DCB">
        <w:rPr>
          <w:b w:val="0"/>
          <w:bCs w:val="0"/>
          <w:caps w:val="0"/>
          <w:color w:val="000000"/>
          <w:spacing w:val="3"/>
          <w:sz w:val="24"/>
          <w:szCs w:val="24"/>
        </w:rPr>
        <w:t>n</w:t>
      </w:r>
      <w:r w:rsidRPr="00782DCB">
        <w:rPr>
          <w:b w:val="0"/>
          <w:bCs w:val="0"/>
          <w:caps w:val="0"/>
          <w:color w:val="000000"/>
          <w:spacing w:val="3"/>
          <w:sz w:val="24"/>
          <w:szCs w:val="24"/>
          <w:lang w:val="ru-RU"/>
        </w:rPr>
        <w:t xml:space="preserve"> 400. "</w:t>
      </w:r>
      <w:r w:rsidRPr="00782DCB">
        <w:rPr>
          <w:b w:val="0"/>
          <w:bCs w:val="0"/>
          <w:caps w:val="0"/>
          <w:color w:val="020C22"/>
          <w:sz w:val="24"/>
          <w:szCs w:val="24"/>
          <w:shd w:val="clear" w:color="auto" w:fill="FEFEFE"/>
          <w:lang w:val="ru-RU"/>
        </w:rPr>
        <w:t>О</w:t>
      </w:r>
      <w:r w:rsidRPr="00782DCB">
        <w:rPr>
          <w:b w:val="0"/>
          <w:bCs w:val="0"/>
          <w:caps w:val="0"/>
          <w:color w:val="020C22"/>
          <w:sz w:val="24"/>
          <w:szCs w:val="24"/>
          <w:shd w:val="clear" w:color="auto" w:fill="FEFEFE"/>
        </w:rPr>
        <w:t> </w:t>
      </w:r>
      <w:r w:rsidRPr="00782DCB">
        <w:rPr>
          <w:b w:val="0"/>
          <w:bCs w:val="0"/>
          <w:caps w:val="0"/>
          <w:color w:val="020C22"/>
          <w:sz w:val="24"/>
          <w:szCs w:val="24"/>
          <w:shd w:val="clear" w:color="auto" w:fill="FEFEFE"/>
          <w:lang w:val="ru-RU"/>
        </w:rPr>
        <w:t>стратегии национальной безопасности российской федерации</w:t>
      </w:r>
      <w:r w:rsidRPr="00782DCB">
        <w:rPr>
          <w:b w:val="0"/>
          <w:bCs w:val="0"/>
          <w:caps w:val="0"/>
          <w:color w:val="000000"/>
          <w:spacing w:val="3"/>
          <w:sz w:val="24"/>
          <w:szCs w:val="24"/>
          <w:lang w:val="ru-RU"/>
        </w:rPr>
        <w:t>"</w:t>
      </w:r>
    </w:p>
    <w:p w14:paraId="7085A05A" w14:textId="58AA1ADA" w:rsidR="00A9224D" w:rsidRPr="00782DCB" w:rsidRDefault="00A9224D" w:rsidP="00782DCB">
      <w:pPr>
        <w:pStyle w:val="1"/>
        <w:numPr>
          <w:ilvl w:val="0"/>
          <w:numId w:val="28"/>
        </w:numPr>
        <w:spacing w:line="240" w:lineRule="auto"/>
        <w:ind w:left="0" w:firstLine="0"/>
        <w:jc w:val="both"/>
        <w:rPr>
          <w:b w:val="0"/>
          <w:bCs w:val="0"/>
          <w:color w:val="000000"/>
          <w:spacing w:val="3"/>
          <w:sz w:val="24"/>
          <w:szCs w:val="24"/>
          <w:lang w:val="ru-RU"/>
        </w:rPr>
      </w:pPr>
      <w:r w:rsidRPr="00782DCB">
        <w:rPr>
          <w:b w:val="0"/>
          <w:bCs w:val="0"/>
          <w:caps w:val="0"/>
          <w:color w:val="000000"/>
          <w:spacing w:val="3"/>
          <w:sz w:val="24"/>
          <w:szCs w:val="24"/>
          <w:lang w:val="ru-RU"/>
        </w:rPr>
        <w:t xml:space="preserve">указ президента российской федерации от 21 июля 2020 г. </w:t>
      </w:r>
      <w:r w:rsidRPr="00782DCB">
        <w:rPr>
          <w:b w:val="0"/>
          <w:bCs w:val="0"/>
          <w:caps w:val="0"/>
          <w:color w:val="000000"/>
          <w:spacing w:val="3"/>
          <w:sz w:val="24"/>
          <w:szCs w:val="24"/>
        </w:rPr>
        <w:t>n</w:t>
      </w:r>
      <w:r w:rsidRPr="00782DCB">
        <w:rPr>
          <w:b w:val="0"/>
          <w:bCs w:val="0"/>
          <w:caps w:val="0"/>
          <w:color w:val="000000"/>
          <w:spacing w:val="3"/>
          <w:sz w:val="24"/>
          <w:szCs w:val="24"/>
          <w:lang w:val="ru-RU"/>
        </w:rPr>
        <w:t xml:space="preserve"> 474 "О национальных целях развития российской федерации на период до 2030 года"</w:t>
      </w:r>
    </w:p>
    <w:p w14:paraId="51658F43" w14:textId="77777777" w:rsidR="00A9224D" w:rsidRPr="00782DCB" w:rsidRDefault="00A9224D" w:rsidP="00782DCB">
      <w:pPr>
        <w:pStyle w:val="a8"/>
        <w:numPr>
          <w:ilvl w:val="0"/>
          <w:numId w:val="28"/>
        </w:numPr>
        <w:ind w:left="0" w:firstLine="0"/>
        <w:jc w:val="both"/>
        <w:rPr>
          <w:rStyle w:val="af"/>
          <w:sz w:val="24"/>
          <w:szCs w:val="24"/>
        </w:rPr>
      </w:pPr>
      <w:r w:rsidRPr="00782DCB">
        <w:rPr>
          <w:sz w:val="24"/>
          <w:szCs w:val="24"/>
        </w:rPr>
        <w:t>Указ Президента Российской Федерации от 7 мая 2018 г. «О национальных целях и стратегических задачах развития Российской Федерации на период до 2024 года».</w:t>
      </w:r>
    </w:p>
    <w:p w14:paraId="4035CCD7" w14:textId="77777777" w:rsidR="00A9224D" w:rsidRPr="00782DCB" w:rsidRDefault="00A9224D" w:rsidP="00782DCB">
      <w:pPr>
        <w:pStyle w:val="aff2"/>
        <w:numPr>
          <w:ilvl w:val="0"/>
          <w:numId w:val="28"/>
        </w:numPr>
        <w:spacing w:line="240" w:lineRule="auto"/>
        <w:ind w:left="0" w:firstLine="0"/>
        <w:jc w:val="left"/>
        <w:rPr>
          <w:rFonts w:ascii="Times New Roman" w:hAnsi="Times New Roman"/>
          <w:sz w:val="24"/>
          <w:szCs w:val="24"/>
        </w:rPr>
      </w:pPr>
      <w:r w:rsidRPr="00782DCB">
        <w:rPr>
          <w:rFonts w:ascii="Times New Roman" w:eastAsia="SimSun" w:hAnsi="Times New Roman"/>
          <w:sz w:val="24"/>
          <w:szCs w:val="24"/>
        </w:rPr>
        <w:t>Указ Президента РФ</w:t>
      </w:r>
      <w:r w:rsidRPr="00782DCB">
        <w:rPr>
          <w:rFonts w:ascii="Times New Roman" w:hAnsi="Times New Roman"/>
          <w:sz w:val="24"/>
          <w:szCs w:val="24"/>
        </w:rPr>
        <w:t xml:space="preserve"> от 12.05.</w:t>
      </w:r>
      <w:hyperlink r:id="rId8" w:tooltip="2009 год" w:history="1">
        <w:r w:rsidRPr="00782DCB">
          <w:rPr>
            <w:rStyle w:val="af"/>
            <w:rFonts w:ascii="Times New Roman" w:eastAsia="SimSun" w:hAnsi="Times New Roman"/>
            <w:sz w:val="24"/>
            <w:szCs w:val="24"/>
          </w:rPr>
          <w:t xml:space="preserve">2009 г. </w:t>
        </w:r>
      </w:hyperlink>
      <w:r w:rsidRPr="00782DCB">
        <w:rPr>
          <w:rFonts w:ascii="Times New Roman" w:hAnsi="Times New Roman"/>
          <w:sz w:val="24"/>
          <w:szCs w:val="24"/>
        </w:rPr>
        <w:t>№ 536 «Об Основах стратегического планирования в Российской Федерации».</w:t>
      </w:r>
    </w:p>
    <w:p w14:paraId="6B00233A" w14:textId="77777777" w:rsidR="00A9224D" w:rsidRPr="00782DCB" w:rsidRDefault="00A9224D" w:rsidP="00782DCB">
      <w:pPr>
        <w:pStyle w:val="2"/>
        <w:numPr>
          <w:ilvl w:val="0"/>
          <w:numId w:val="28"/>
        </w:numPr>
        <w:shd w:val="clear" w:color="auto" w:fill="FFFFFF"/>
        <w:spacing w:line="300" w:lineRule="atLeast"/>
        <w:ind w:left="0" w:firstLine="0"/>
        <w:rPr>
          <w:b w:val="0"/>
          <w:bCs w:val="0"/>
          <w:i w:val="0"/>
          <w:iCs w:val="0"/>
          <w:color w:val="4D4D4D"/>
          <w:sz w:val="24"/>
          <w:szCs w:val="24"/>
          <w:lang w:val="ru-RU"/>
        </w:rPr>
      </w:pPr>
      <w:r w:rsidRPr="00782DCB">
        <w:rPr>
          <w:b w:val="0"/>
          <w:bCs w:val="0"/>
          <w:i w:val="0"/>
          <w:iCs w:val="0"/>
          <w:color w:val="4D4D4D"/>
          <w:sz w:val="24"/>
          <w:szCs w:val="24"/>
          <w:lang w:val="ru-RU"/>
        </w:rPr>
        <w:t>Указ Президента РФ от 25 апреля 2019</w:t>
      </w:r>
      <w:r w:rsidRPr="00782DCB">
        <w:rPr>
          <w:b w:val="0"/>
          <w:bCs w:val="0"/>
          <w:i w:val="0"/>
          <w:iCs w:val="0"/>
          <w:color w:val="4D4D4D"/>
          <w:sz w:val="24"/>
          <w:szCs w:val="24"/>
        </w:rPr>
        <w:t> </w:t>
      </w:r>
      <w:r w:rsidRPr="00782DCB">
        <w:rPr>
          <w:b w:val="0"/>
          <w:bCs w:val="0"/>
          <w:i w:val="0"/>
          <w:iCs w:val="0"/>
          <w:color w:val="4D4D4D"/>
          <w:sz w:val="24"/>
          <w:szCs w:val="24"/>
          <w:lang w:val="ru-RU"/>
        </w:rPr>
        <w:t>г. №</w:t>
      </w:r>
      <w:r w:rsidRPr="00782DCB">
        <w:rPr>
          <w:b w:val="0"/>
          <w:bCs w:val="0"/>
          <w:i w:val="0"/>
          <w:iCs w:val="0"/>
          <w:color w:val="4D4D4D"/>
          <w:sz w:val="24"/>
          <w:szCs w:val="24"/>
        </w:rPr>
        <w:t> </w:t>
      </w:r>
      <w:r w:rsidRPr="00782DCB">
        <w:rPr>
          <w:b w:val="0"/>
          <w:bCs w:val="0"/>
          <w:i w:val="0"/>
          <w:iCs w:val="0"/>
          <w:color w:val="4D4D4D"/>
          <w:sz w:val="24"/>
          <w:szCs w:val="24"/>
          <w:lang w:val="ru-RU"/>
        </w:rPr>
        <w:t>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14:paraId="7F546113" w14:textId="2381C505" w:rsidR="00A9224D" w:rsidRPr="00782DCB" w:rsidRDefault="00A9224D" w:rsidP="00782DCB">
      <w:pPr>
        <w:pStyle w:val="aff2"/>
        <w:numPr>
          <w:ilvl w:val="0"/>
          <w:numId w:val="28"/>
        </w:numPr>
        <w:spacing w:line="240" w:lineRule="auto"/>
        <w:ind w:left="0" w:firstLine="0"/>
        <w:rPr>
          <w:rStyle w:val="af"/>
          <w:rFonts w:ascii="Times New Roman" w:hAnsi="Times New Roman"/>
          <w:sz w:val="24"/>
          <w:szCs w:val="24"/>
        </w:rPr>
      </w:pPr>
      <w:r w:rsidRPr="00782DCB">
        <w:rPr>
          <w:rFonts w:ascii="Times New Roman" w:hAnsi="Times New Roman"/>
          <w:sz w:val="24"/>
          <w:szCs w:val="24"/>
        </w:rPr>
        <w:t xml:space="preserve">Федеральный закон "О стратегическом планировании в Российской Федерации" N 172-ФЗ от 28 июня </w:t>
      </w:r>
      <w:smartTag w:uri="urn:schemas-microsoft-com:office:smarttags" w:element="metricconverter">
        <w:smartTagPr>
          <w:attr w:name="ProductID" w:val="2014 г"/>
        </w:smartTagPr>
        <w:r w:rsidRPr="00782DCB">
          <w:rPr>
            <w:rFonts w:ascii="Times New Roman" w:hAnsi="Times New Roman"/>
            <w:sz w:val="24"/>
            <w:szCs w:val="24"/>
          </w:rPr>
          <w:t>2014 г</w:t>
        </w:r>
      </w:smartTag>
      <w:r w:rsidRPr="00782DCB">
        <w:rPr>
          <w:rFonts w:ascii="Times New Roman" w:hAnsi="Times New Roman"/>
          <w:sz w:val="24"/>
          <w:szCs w:val="24"/>
        </w:rPr>
        <w:t xml:space="preserve">. </w:t>
      </w:r>
      <w:hyperlink r:id="rId9" w:history="1">
        <w:r w:rsidRPr="00782DCB">
          <w:rPr>
            <w:rStyle w:val="af"/>
            <w:rFonts w:ascii="Times New Roman" w:hAnsi="Times New Roman"/>
            <w:sz w:val="24"/>
            <w:szCs w:val="24"/>
          </w:rPr>
          <w:t>http://www.consultant.ru/document/cons_doc_LAW_164841/</w:t>
        </w:r>
      </w:hyperlink>
    </w:p>
    <w:p w14:paraId="44700411" w14:textId="6BF9231B" w:rsidR="0041111B" w:rsidRPr="00782DCB" w:rsidRDefault="0041111B" w:rsidP="00782DCB">
      <w:pPr>
        <w:pStyle w:val="aff2"/>
        <w:numPr>
          <w:ilvl w:val="0"/>
          <w:numId w:val="28"/>
        </w:numPr>
        <w:spacing w:line="240" w:lineRule="auto"/>
        <w:ind w:left="0" w:firstLine="0"/>
        <w:rPr>
          <w:rStyle w:val="af"/>
          <w:rFonts w:ascii="Times New Roman" w:hAnsi="Times New Roman"/>
          <w:i/>
          <w:iCs/>
          <w:sz w:val="24"/>
          <w:szCs w:val="24"/>
        </w:rPr>
      </w:pPr>
      <w:r w:rsidRPr="00782DCB">
        <w:rPr>
          <w:rStyle w:val="aff1"/>
          <w:rFonts w:ascii="Times New Roman" w:hAnsi="Times New Roman"/>
          <w:i w:val="0"/>
          <w:iCs w:val="0"/>
          <w:color w:val="222222"/>
          <w:sz w:val="24"/>
          <w:szCs w:val="24"/>
          <w:bdr w:val="none" w:sz="0" w:space="0" w:color="auto" w:frame="1"/>
          <w:shd w:val="clear" w:color="auto" w:fill="FFFFFF"/>
        </w:rPr>
        <w:t>Васильев В. П.</w:t>
      </w:r>
      <w:r w:rsidRPr="00782DCB">
        <w:rPr>
          <w:rFonts w:ascii="Times New Roman" w:hAnsi="Times New Roman"/>
          <w:i/>
          <w:iCs/>
          <w:color w:val="222222"/>
          <w:sz w:val="24"/>
          <w:szCs w:val="24"/>
          <w:shd w:val="clear" w:color="auto" w:fill="FFFFFF"/>
        </w:rPr>
        <w:t xml:space="preserve"> Государственное регулирование </w:t>
      </w:r>
      <w:proofErr w:type="gramStart"/>
      <w:r w:rsidRPr="00782DCB">
        <w:rPr>
          <w:rFonts w:ascii="Times New Roman" w:hAnsi="Times New Roman"/>
          <w:i/>
          <w:iCs/>
          <w:color w:val="222222"/>
          <w:sz w:val="24"/>
          <w:szCs w:val="24"/>
          <w:shd w:val="clear" w:color="auto" w:fill="FFFFFF"/>
        </w:rPr>
        <w:t>экономики :</w:t>
      </w:r>
      <w:proofErr w:type="gramEnd"/>
      <w:r w:rsidRPr="00782DCB">
        <w:rPr>
          <w:rFonts w:ascii="Times New Roman" w:hAnsi="Times New Roman"/>
          <w:i/>
          <w:iCs/>
          <w:color w:val="222222"/>
          <w:sz w:val="24"/>
          <w:szCs w:val="24"/>
          <w:shd w:val="clear" w:color="auto" w:fill="FFFFFF"/>
        </w:rPr>
        <w:t xml:space="preserve"> учебник и практикум для вузов — 4-е изд., перераб. и доп. — Юрайт </w:t>
      </w:r>
      <w:proofErr w:type="spellStart"/>
      <w:r w:rsidRPr="00782DCB">
        <w:rPr>
          <w:rFonts w:ascii="Times New Roman" w:hAnsi="Times New Roman"/>
          <w:i/>
          <w:iCs/>
          <w:color w:val="222222"/>
          <w:sz w:val="24"/>
          <w:szCs w:val="24"/>
          <w:shd w:val="clear" w:color="auto" w:fill="FFFFFF"/>
        </w:rPr>
        <w:t>москва</w:t>
      </w:r>
      <w:proofErr w:type="spellEnd"/>
      <w:r w:rsidRPr="00782DCB">
        <w:rPr>
          <w:rFonts w:ascii="Times New Roman" w:hAnsi="Times New Roman"/>
          <w:i/>
          <w:iCs/>
          <w:color w:val="222222"/>
          <w:sz w:val="24"/>
          <w:szCs w:val="24"/>
          <w:shd w:val="clear" w:color="auto" w:fill="FFFFFF"/>
        </w:rPr>
        <w:t>, 2020. — 178 с.</w:t>
      </w:r>
    </w:p>
    <w:p w14:paraId="60A5ADAA" w14:textId="7DDFEA68" w:rsidR="00A9224D" w:rsidRPr="00782DCB" w:rsidRDefault="0041111B" w:rsidP="00782DCB">
      <w:pPr>
        <w:pStyle w:val="aff2"/>
        <w:numPr>
          <w:ilvl w:val="0"/>
          <w:numId w:val="28"/>
        </w:numPr>
        <w:ind w:left="0" w:firstLine="0"/>
        <w:rPr>
          <w:rFonts w:ascii="Times New Roman" w:hAnsi="Times New Roman"/>
          <w:sz w:val="24"/>
          <w:szCs w:val="24"/>
        </w:rPr>
      </w:pPr>
      <w:r w:rsidRPr="00782DCB">
        <w:rPr>
          <w:rStyle w:val="aff1"/>
          <w:rFonts w:ascii="Times New Roman" w:eastAsia="SimSun" w:hAnsi="Times New Roman"/>
          <w:color w:val="222222"/>
          <w:sz w:val="24"/>
          <w:szCs w:val="24"/>
          <w:bdr w:val="none" w:sz="0" w:space="0" w:color="auto" w:frame="1"/>
          <w:shd w:val="clear" w:color="auto" w:fill="FFFFFF"/>
        </w:rPr>
        <w:t>Васильев В. П.</w:t>
      </w:r>
      <w:r w:rsidRPr="00782DCB">
        <w:rPr>
          <w:rFonts w:ascii="Times New Roman" w:hAnsi="Times New Roman"/>
          <w:color w:val="222222"/>
          <w:sz w:val="24"/>
          <w:szCs w:val="24"/>
          <w:shd w:val="clear" w:color="auto" w:fill="FFFFFF"/>
        </w:rPr>
        <w:t> Формирование регулятивных функций социального государства // </w:t>
      </w:r>
      <w:r w:rsidRPr="00782DCB">
        <w:rPr>
          <w:rStyle w:val="aff1"/>
          <w:rFonts w:ascii="Times New Roman" w:eastAsia="SimSun" w:hAnsi="Times New Roman"/>
          <w:color w:val="222222"/>
          <w:sz w:val="24"/>
          <w:szCs w:val="24"/>
          <w:bdr w:val="none" w:sz="0" w:space="0" w:color="auto" w:frame="1"/>
          <w:shd w:val="clear" w:color="auto" w:fill="FFFFFF"/>
        </w:rPr>
        <w:t>Вестник Московского университета. Серия 18: Социология и политология</w:t>
      </w:r>
      <w:r w:rsidRPr="00782DCB">
        <w:rPr>
          <w:rFonts w:ascii="Times New Roman" w:hAnsi="Times New Roman"/>
          <w:color w:val="222222"/>
          <w:sz w:val="24"/>
          <w:szCs w:val="24"/>
          <w:shd w:val="clear" w:color="auto" w:fill="FFFFFF"/>
        </w:rPr>
        <w:t>. — 2018. — № 4. — С. 206–223.</w:t>
      </w:r>
    </w:p>
    <w:p w14:paraId="694FF021" w14:textId="7F850DCA" w:rsidR="0041111B" w:rsidRPr="00782DCB" w:rsidRDefault="0041111B" w:rsidP="00782DCB">
      <w:pPr>
        <w:pStyle w:val="aff2"/>
        <w:numPr>
          <w:ilvl w:val="0"/>
          <w:numId w:val="28"/>
        </w:numPr>
        <w:ind w:left="0" w:firstLine="0"/>
        <w:rPr>
          <w:rFonts w:ascii="Times New Roman" w:hAnsi="Times New Roman"/>
          <w:color w:val="222222"/>
          <w:sz w:val="24"/>
          <w:szCs w:val="24"/>
        </w:rPr>
      </w:pPr>
      <w:r w:rsidRPr="00782DCB">
        <w:rPr>
          <w:rFonts w:ascii="Times New Roman" w:eastAsia="Times New Roman" w:hAnsi="Times New Roman"/>
          <w:color w:val="222222"/>
          <w:sz w:val="24"/>
          <w:szCs w:val="24"/>
          <w:bdr w:val="none" w:sz="0" w:space="0" w:color="auto" w:frame="1"/>
        </w:rPr>
        <w:t>Васильев В. П.</w:t>
      </w:r>
      <w:r w:rsidRPr="00782DCB">
        <w:rPr>
          <w:rFonts w:ascii="Times New Roman" w:hAnsi="Times New Roman"/>
          <w:color w:val="222222"/>
          <w:sz w:val="24"/>
          <w:szCs w:val="24"/>
        </w:rPr>
        <w:t> Электронное правительство в цифровой реальности // </w:t>
      </w:r>
      <w:r w:rsidRPr="00782DCB">
        <w:rPr>
          <w:rFonts w:ascii="Times New Roman" w:eastAsia="Times New Roman" w:hAnsi="Times New Roman"/>
          <w:color w:val="222222"/>
          <w:sz w:val="24"/>
          <w:szCs w:val="24"/>
          <w:bdr w:val="none" w:sz="0" w:space="0" w:color="auto" w:frame="1"/>
        </w:rPr>
        <w:t>Информационное общество</w:t>
      </w:r>
      <w:r w:rsidRPr="00782DCB">
        <w:rPr>
          <w:rFonts w:ascii="Times New Roman" w:hAnsi="Times New Roman"/>
          <w:color w:val="222222"/>
          <w:sz w:val="24"/>
          <w:szCs w:val="24"/>
        </w:rPr>
        <w:t>. — 2019. — № 6. — С. 4–11.</w:t>
      </w:r>
    </w:p>
    <w:p w14:paraId="2E6F028F" w14:textId="1F9CAE62" w:rsidR="00F84C02" w:rsidRPr="00782DCB" w:rsidRDefault="00F84C02" w:rsidP="00782DCB">
      <w:pPr>
        <w:pStyle w:val="aff2"/>
        <w:numPr>
          <w:ilvl w:val="0"/>
          <w:numId w:val="28"/>
        </w:numPr>
        <w:ind w:left="0" w:firstLine="0"/>
        <w:rPr>
          <w:rFonts w:ascii="Times New Roman" w:hAnsi="Times New Roman"/>
          <w:color w:val="222222"/>
          <w:sz w:val="24"/>
          <w:szCs w:val="24"/>
        </w:rPr>
      </w:pPr>
      <w:r w:rsidRPr="00782DCB">
        <w:rPr>
          <w:rStyle w:val="aff1"/>
          <w:rFonts w:ascii="Times New Roman" w:hAnsi="Times New Roman"/>
          <w:i w:val="0"/>
          <w:iCs w:val="0"/>
          <w:color w:val="222222"/>
          <w:sz w:val="24"/>
          <w:szCs w:val="24"/>
          <w:bdr w:val="none" w:sz="0" w:space="0" w:color="auto" w:frame="1"/>
          <w:shd w:val="clear" w:color="auto" w:fill="FFFFFF"/>
        </w:rPr>
        <w:t>Васильев В. П.</w:t>
      </w:r>
      <w:r w:rsidRPr="00782DCB">
        <w:rPr>
          <w:rFonts w:ascii="Times New Roman" w:hAnsi="Times New Roman"/>
          <w:color w:val="222222"/>
          <w:sz w:val="24"/>
          <w:szCs w:val="24"/>
          <w:shd w:val="clear" w:color="auto" w:fill="FFFFFF"/>
        </w:rPr>
        <w:t> Государственное и муниципальное управление, 3-е перераб</w:t>
      </w:r>
      <w:proofErr w:type="gramStart"/>
      <w:r w:rsidRPr="00782DCB">
        <w:rPr>
          <w:rFonts w:ascii="Times New Roman" w:hAnsi="Times New Roman"/>
          <w:color w:val="222222"/>
          <w:sz w:val="24"/>
          <w:szCs w:val="24"/>
          <w:shd w:val="clear" w:color="auto" w:fill="FFFFFF"/>
        </w:rPr>
        <w:t>.</w:t>
      </w:r>
      <w:proofErr w:type="gramEnd"/>
      <w:r w:rsidRPr="00782DCB">
        <w:rPr>
          <w:rFonts w:ascii="Times New Roman" w:hAnsi="Times New Roman"/>
          <w:color w:val="222222"/>
          <w:sz w:val="24"/>
          <w:szCs w:val="24"/>
          <w:shd w:val="clear" w:color="auto" w:fill="FFFFFF"/>
        </w:rPr>
        <w:t xml:space="preserve"> и доп. издание. Васильев В.П., Деханова Н.Г., Холоденко Ю.А. Под </w:t>
      </w:r>
      <w:proofErr w:type="spellStart"/>
      <w:r w:rsidRPr="00782DCB">
        <w:rPr>
          <w:rFonts w:ascii="Times New Roman" w:hAnsi="Times New Roman"/>
          <w:color w:val="222222"/>
          <w:sz w:val="24"/>
          <w:szCs w:val="24"/>
          <w:shd w:val="clear" w:color="auto" w:fill="FFFFFF"/>
        </w:rPr>
        <w:t>ред</w:t>
      </w:r>
      <w:proofErr w:type="spellEnd"/>
      <w:r w:rsidRPr="00782DCB">
        <w:rPr>
          <w:rFonts w:ascii="Times New Roman" w:hAnsi="Times New Roman"/>
          <w:color w:val="222222"/>
          <w:sz w:val="24"/>
          <w:szCs w:val="24"/>
          <w:shd w:val="clear" w:color="auto" w:fill="FFFFFF"/>
        </w:rPr>
        <w:t xml:space="preserve"> </w:t>
      </w:r>
      <w:proofErr w:type="spellStart"/>
      <w:r w:rsidRPr="00782DCB">
        <w:rPr>
          <w:rFonts w:ascii="Times New Roman" w:hAnsi="Times New Roman"/>
          <w:color w:val="222222"/>
          <w:sz w:val="24"/>
          <w:szCs w:val="24"/>
          <w:shd w:val="clear" w:color="auto" w:fill="FFFFFF"/>
        </w:rPr>
        <w:t>В.П.Васильева</w:t>
      </w:r>
      <w:proofErr w:type="spellEnd"/>
      <w:r w:rsidRPr="00782DCB">
        <w:rPr>
          <w:rFonts w:ascii="Times New Roman" w:hAnsi="Times New Roman"/>
          <w:color w:val="222222"/>
          <w:sz w:val="24"/>
          <w:szCs w:val="24"/>
          <w:shd w:val="clear" w:color="auto" w:fill="FFFFFF"/>
        </w:rPr>
        <w:t>. — Юрайт Москва, 2019.</w:t>
      </w:r>
    </w:p>
    <w:p w14:paraId="21224614" w14:textId="042374A5" w:rsidR="0041111B" w:rsidRPr="00782DCB" w:rsidRDefault="003C2719" w:rsidP="00782DCB">
      <w:pPr>
        <w:pStyle w:val="aff2"/>
        <w:numPr>
          <w:ilvl w:val="0"/>
          <w:numId w:val="28"/>
        </w:numPr>
        <w:ind w:left="0" w:firstLine="0"/>
        <w:rPr>
          <w:rFonts w:ascii="Times New Roman" w:hAnsi="Times New Roman"/>
          <w:sz w:val="24"/>
          <w:szCs w:val="24"/>
        </w:rPr>
      </w:pPr>
      <w:r w:rsidRPr="00782DCB">
        <w:rPr>
          <w:rFonts w:ascii="Times New Roman" w:hAnsi="Times New Roman"/>
          <w:sz w:val="24"/>
          <w:szCs w:val="24"/>
        </w:rPr>
        <w:t xml:space="preserve">Социальные изменения в условиях цифровой среды. Под ред. </w:t>
      </w:r>
      <w:proofErr w:type="spellStart"/>
      <w:r w:rsidRPr="00782DCB">
        <w:rPr>
          <w:rFonts w:ascii="Times New Roman" w:hAnsi="Times New Roman"/>
          <w:sz w:val="24"/>
          <w:szCs w:val="24"/>
        </w:rPr>
        <w:t>В.П.Васильева</w:t>
      </w:r>
      <w:proofErr w:type="spellEnd"/>
      <w:r w:rsidRPr="00782DCB">
        <w:rPr>
          <w:rFonts w:ascii="Times New Roman" w:hAnsi="Times New Roman"/>
          <w:sz w:val="24"/>
          <w:szCs w:val="24"/>
        </w:rPr>
        <w:t>. М.: МАКС Пресс, 2020. – 240 с.</w:t>
      </w:r>
    </w:p>
    <w:p w14:paraId="5F3E8461" w14:textId="4CDB2654" w:rsidR="00782DCB" w:rsidRPr="00782DCB" w:rsidRDefault="00782DCB" w:rsidP="00782DCB">
      <w:pPr>
        <w:pStyle w:val="aff2"/>
        <w:numPr>
          <w:ilvl w:val="0"/>
          <w:numId w:val="28"/>
        </w:numPr>
        <w:ind w:left="0" w:firstLine="0"/>
        <w:rPr>
          <w:rFonts w:ascii="Times New Roman" w:hAnsi="Times New Roman"/>
          <w:sz w:val="24"/>
          <w:szCs w:val="24"/>
        </w:rPr>
      </w:pPr>
      <w:r w:rsidRPr="00782DCB">
        <w:rPr>
          <w:rFonts w:ascii="Times New Roman" w:hAnsi="Times New Roman"/>
          <w:sz w:val="24"/>
          <w:szCs w:val="24"/>
        </w:rPr>
        <w:t xml:space="preserve"> Менеджмент </w:t>
      </w:r>
      <w:proofErr w:type="spellStart"/>
      <w:proofErr w:type="gramStart"/>
      <w:r w:rsidRPr="00782DCB">
        <w:rPr>
          <w:rFonts w:ascii="Times New Roman" w:hAnsi="Times New Roman"/>
          <w:sz w:val="24"/>
          <w:szCs w:val="24"/>
        </w:rPr>
        <w:t>инноваций.Колл</w:t>
      </w:r>
      <w:proofErr w:type="spellEnd"/>
      <w:proofErr w:type="gramEnd"/>
      <w:r w:rsidRPr="00782DCB">
        <w:rPr>
          <w:rFonts w:ascii="Times New Roman" w:hAnsi="Times New Roman"/>
          <w:sz w:val="24"/>
          <w:szCs w:val="24"/>
        </w:rPr>
        <w:t xml:space="preserve">. авторов, под </w:t>
      </w:r>
      <w:proofErr w:type="spellStart"/>
      <w:r w:rsidRPr="00782DCB">
        <w:rPr>
          <w:rFonts w:ascii="Times New Roman" w:hAnsi="Times New Roman"/>
          <w:sz w:val="24"/>
          <w:szCs w:val="24"/>
        </w:rPr>
        <w:t>ред</w:t>
      </w:r>
      <w:proofErr w:type="spellEnd"/>
      <w:r w:rsidRPr="00782DCB">
        <w:rPr>
          <w:rFonts w:ascii="Times New Roman" w:hAnsi="Times New Roman"/>
          <w:sz w:val="24"/>
          <w:szCs w:val="24"/>
        </w:rPr>
        <w:t xml:space="preserve"> </w:t>
      </w:r>
      <w:proofErr w:type="spellStart"/>
      <w:r w:rsidRPr="00782DCB">
        <w:rPr>
          <w:rFonts w:ascii="Times New Roman" w:hAnsi="Times New Roman"/>
          <w:sz w:val="24"/>
          <w:szCs w:val="24"/>
        </w:rPr>
        <w:t>В.П.Васильева</w:t>
      </w:r>
      <w:proofErr w:type="spellEnd"/>
      <w:r w:rsidRPr="00782DCB">
        <w:rPr>
          <w:rFonts w:ascii="Times New Roman" w:hAnsi="Times New Roman"/>
          <w:sz w:val="24"/>
          <w:szCs w:val="24"/>
        </w:rPr>
        <w:t xml:space="preserve">. — Дело и </w:t>
      </w:r>
      <w:proofErr w:type="spellStart"/>
      <w:r w:rsidRPr="00782DCB">
        <w:rPr>
          <w:rFonts w:ascii="Times New Roman" w:hAnsi="Times New Roman"/>
          <w:sz w:val="24"/>
          <w:szCs w:val="24"/>
        </w:rPr>
        <w:t>Скрвис</w:t>
      </w:r>
      <w:proofErr w:type="spellEnd"/>
      <w:r w:rsidRPr="00782DCB">
        <w:rPr>
          <w:rFonts w:ascii="Times New Roman" w:hAnsi="Times New Roman"/>
          <w:sz w:val="24"/>
          <w:szCs w:val="24"/>
        </w:rPr>
        <w:t xml:space="preserve"> Москва, 2018. — 416 с.</w:t>
      </w:r>
    </w:p>
    <w:p w14:paraId="532DA287" w14:textId="3C4F83F1" w:rsidR="00947111" w:rsidRPr="00782DCB" w:rsidRDefault="00947111" w:rsidP="00782DCB">
      <w:pPr>
        <w:pStyle w:val="aff2"/>
        <w:numPr>
          <w:ilvl w:val="0"/>
          <w:numId w:val="28"/>
        </w:numPr>
        <w:spacing w:line="360" w:lineRule="auto"/>
        <w:ind w:left="0" w:firstLine="0"/>
        <w:rPr>
          <w:rFonts w:ascii="Times New Roman" w:hAnsi="Times New Roman"/>
          <w:sz w:val="24"/>
          <w:szCs w:val="24"/>
        </w:rPr>
      </w:pPr>
      <w:r w:rsidRPr="00782DCB">
        <w:rPr>
          <w:rFonts w:ascii="Times New Roman" w:hAnsi="Times New Roman"/>
          <w:sz w:val="24"/>
          <w:szCs w:val="24"/>
        </w:rPr>
        <w:lastRenderedPageBreak/>
        <w:t xml:space="preserve">М. </w:t>
      </w:r>
      <w:proofErr w:type="spellStart"/>
      <w:r w:rsidRPr="00782DCB">
        <w:rPr>
          <w:rFonts w:ascii="Times New Roman" w:hAnsi="Times New Roman"/>
          <w:sz w:val="24"/>
          <w:szCs w:val="24"/>
        </w:rPr>
        <w:t>Мескон</w:t>
      </w:r>
      <w:proofErr w:type="spellEnd"/>
      <w:r w:rsidRPr="00782DCB">
        <w:rPr>
          <w:rFonts w:ascii="Times New Roman" w:hAnsi="Times New Roman"/>
          <w:sz w:val="24"/>
          <w:szCs w:val="24"/>
        </w:rPr>
        <w:t xml:space="preserve">, </w:t>
      </w:r>
      <w:proofErr w:type="spellStart"/>
      <w:r w:rsidRPr="00782DCB">
        <w:rPr>
          <w:rFonts w:ascii="Times New Roman" w:hAnsi="Times New Roman"/>
          <w:sz w:val="24"/>
          <w:szCs w:val="24"/>
        </w:rPr>
        <w:t>М.Альберт</w:t>
      </w:r>
      <w:proofErr w:type="spellEnd"/>
      <w:r w:rsidRPr="00782DCB">
        <w:rPr>
          <w:rFonts w:ascii="Times New Roman" w:hAnsi="Times New Roman"/>
          <w:sz w:val="24"/>
          <w:szCs w:val="24"/>
        </w:rPr>
        <w:t xml:space="preserve">, Ф. </w:t>
      </w:r>
      <w:proofErr w:type="spellStart"/>
      <w:r w:rsidRPr="00782DCB">
        <w:rPr>
          <w:rFonts w:ascii="Times New Roman" w:hAnsi="Times New Roman"/>
          <w:sz w:val="24"/>
          <w:szCs w:val="24"/>
        </w:rPr>
        <w:t>Хедруси</w:t>
      </w:r>
      <w:proofErr w:type="spellEnd"/>
      <w:r w:rsidRPr="00782DCB">
        <w:rPr>
          <w:rFonts w:ascii="Times New Roman" w:hAnsi="Times New Roman"/>
          <w:sz w:val="24"/>
          <w:szCs w:val="24"/>
        </w:rPr>
        <w:t>. Основы менеджмента. 3-е издание. Пер. с англ. М., 2006</w:t>
      </w:r>
      <w:r w:rsidR="00F84C02" w:rsidRPr="00782DCB">
        <w:rPr>
          <w:rFonts w:ascii="Times New Roman" w:hAnsi="Times New Roman"/>
          <w:sz w:val="24"/>
          <w:szCs w:val="24"/>
        </w:rPr>
        <w:t>г</w:t>
      </w:r>
      <w:r w:rsidRPr="00782DCB">
        <w:rPr>
          <w:rFonts w:ascii="Times New Roman" w:hAnsi="Times New Roman"/>
          <w:sz w:val="24"/>
          <w:szCs w:val="24"/>
        </w:rPr>
        <w:t xml:space="preserve"> </w:t>
      </w:r>
    </w:p>
    <w:p w14:paraId="61EF7530" w14:textId="1DB0A0BF" w:rsidR="00947111" w:rsidRPr="00782DCB" w:rsidRDefault="00947111" w:rsidP="00782DCB">
      <w:pPr>
        <w:pStyle w:val="aff2"/>
        <w:numPr>
          <w:ilvl w:val="0"/>
          <w:numId w:val="28"/>
        </w:numPr>
        <w:spacing w:line="360" w:lineRule="auto"/>
        <w:ind w:left="0" w:firstLine="0"/>
        <w:rPr>
          <w:rFonts w:ascii="Times New Roman" w:hAnsi="Times New Roman"/>
          <w:sz w:val="24"/>
          <w:szCs w:val="24"/>
          <w:lang w:val="en-US"/>
        </w:rPr>
      </w:pPr>
      <w:proofErr w:type="spellStart"/>
      <w:r w:rsidRPr="00782DCB">
        <w:rPr>
          <w:rFonts w:ascii="Times New Roman" w:hAnsi="Times New Roman"/>
          <w:sz w:val="24"/>
          <w:szCs w:val="24"/>
          <w:lang w:val="en-US"/>
        </w:rPr>
        <w:t>Esping</w:t>
      </w:r>
      <w:proofErr w:type="spellEnd"/>
      <w:r w:rsidRPr="00782DCB">
        <w:rPr>
          <w:rFonts w:ascii="Times New Roman" w:hAnsi="Times New Roman"/>
          <w:sz w:val="24"/>
          <w:szCs w:val="24"/>
          <w:lang w:val="en-US"/>
        </w:rPr>
        <w:t xml:space="preserve">-Andersen, G. The Three Worlds of Welfare Capitalism / G. </w:t>
      </w:r>
      <w:proofErr w:type="spellStart"/>
      <w:r w:rsidRPr="00782DCB">
        <w:rPr>
          <w:rFonts w:ascii="Times New Roman" w:hAnsi="Times New Roman"/>
          <w:sz w:val="24"/>
          <w:szCs w:val="24"/>
          <w:lang w:val="en-US"/>
        </w:rPr>
        <w:t>Esping</w:t>
      </w:r>
      <w:proofErr w:type="spellEnd"/>
      <w:r w:rsidRPr="00782DCB">
        <w:rPr>
          <w:rFonts w:ascii="Times New Roman" w:hAnsi="Times New Roman"/>
          <w:sz w:val="24"/>
          <w:szCs w:val="24"/>
          <w:lang w:val="en-US"/>
        </w:rPr>
        <w:t>-Andersen. –</w:t>
      </w:r>
      <w:proofErr w:type="gramStart"/>
      <w:r w:rsidRPr="00782DCB">
        <w:rPr>
          <w:rFonts w:ascii="Times New Roman" w:hAnsi="Times New Roman"/>
          <w:sz w:val="24"/>
          <w:szCs w:val="24"/>
          <w:lang w:val="en-US"/>
        </w:rPr>
        <w:t>Cambridge :</w:t>
      </w:r>
      <w:proofErr w:type="gramEnd"/>
      <w:r w:rsidRPr="00782DCB">
        <w:rPr>
          <w:rFonts w:ascii="Times New Roman" w:hAnsi="Times New Roman"/>
          <w:sz w:val="24"/>
          <w:szCs w:val="24"/>
          <w:lang w:val="en-US"/>
        </w:rPr>
        <w:t xml:space="preserve"> Polity Press, 1990. </w:t>
      </w:r>
    </w:p>
    <w:p w14:paraId="1C138C1E" w14:textId="74780DA3" w:rsidR="0035628A" w:rsidRPr="00782DCB" w:rsidRDefault="0035628A" w:rsidP="00782DCB">
      <w:pPr>
        <w:pStyle w:val="aff2"/>
        <w:numPr>
          <w:ilvl w:val="0"/>
          <w:numId w:val="28"/>
        </w:numPr>
        <w:spacing w:line="360" w:lineRule="auto"/>
        <w:ind w:left="0" w:firstLine="0"/>
        <w:rPr>
          <w:rFonts w:ascii="Times New Roman" w:hAnsi="Times New Roman"/>
          <w:sz w:val="24"/>
          <w:szCs w:val="24"/>
        </w:rPr>
      </w:pPr>
      <w:r w:rsidRPr="00782DCB">
        <w:rPr>
          <w:rFonts w:ascii="Times New Roman" w:hAnsi="Times New Roman"/>
          <w:sz w:val="24"/>
          <w:szCs w:val="24"/>
          <w:lang w:val="en-US"/>
        </w:rPr>
        <w:t xml:space="preserve">Social Policy / Ed. by J. </w:t>
      </w:r>
      <w:proofErr w:type="spellStart"/>
      <w:r w:rsidRPr="00782DCB">
        <w:rPr>
          <w:rFonts w:ascii="Times New Roman" w:hAnsi="Times New Roman"/>
          <w:sz w:val="24"/>
          <w:szCs w:val="24"/>
          <w:lang w:val="en-US"/>
        </w:rPr>
        <w:t>Baldock</w:t>
      </w:r>
      <w:proofErr w:type="spellEnd"/>
      <w:r w:rsidRPr="00782DCB">
        <w:rPr>
          <w:rFonts w:ascii="Times New Roman" w:hAnsi="Times New Roman"/>
          <w:sz w:val="24"/>
          <w:szCs w:val="24"/>
          <w:lang w:val="en-US"/>
        </w:rPr>
        <w:t xml:space="preserve">, N. Manning, S. Miller, S. </w:t>
      </w:r>
      <w:proofErr w:type="spellStart"/>
      <w:r w:rsidRPr="00782DCB">
        <w:rPr>
          <w:rFonts w:ascii="Times New Roman" w:hAnsi="Times New Roman"/>
          <w:sz w:val="24"/>
          <w:szCs w:val="24"/>
          <w:lang w:val="en-US"/>
        </w:rPr>
        <w:t>Viskerstaff</w:t>
      </w:r>
      <w:proofErr w:type="spellEnd"/>
      <w:r w:rsidRPr="00782DCB">
        <w:rPr>
          <w:rFonts w:ascii="Times New Roman" w:hAnsi="Times New Roman"/>
          <w:sz w:val="24"/>
          <w:szCs w:val="24"/>
          <w:lang w:val="en-US"/>
        </w:rPr>
        <w:t xml:space="preserve">. </w:t>
      </w:r>
      <w:r w:rsidRPr="00782DCB">
        <w:rPr>
          <w:rFonts w:ascii="Times New Roman" w:hAnsi="Times New Roman"/>
          <w:sz w:val="24"/>
          <w:szCs w:val="24"/>
        </w:rPr>
        <w:t xml:space="preserve">New York: </w:t>
      </w:r>
      <w:proofErr w:type="spellStart"/>
      <w:r w:rsidRPr="00782DCB">
        <w:rPr>
          <w:rFonts w:ascii="Times New Roman" w:hAnsi="Times New Roman"/>
          <w:sz w:val="24"/>
          <w:szCs w:val="24"/>
        </w:rPr>
        <w:t>Oxford</w:t>
      </w:r>
      <w:proofErr w:type="spellEnd"/>
      <w:r w:rsidRPr="00782DCB">
        <w:rPr>
          <w:rFonts w:ascii="Times New Roman" w:hAnsi="Times New Roman"/>
          <w:sz w:val="24"/>
          <w:szCs w:val="24"/>
        </w:rPr>
        <w:t xml:space="preserve"> University Press. 2006, p. 45-70</w:t>
      </w:r>
    </w:p>
    <w:p w14:paraId="1F9BC579" w14:textId="6A84D1F4" w:rsidR="00947111" w:rsidRPr="00782DCB" w:rsidRDefault="00947111" w:rsidP="00782DCB">
      <w:pPr>
        <w:spacing w:line="360" w:lineRule="auto"/>
        <w:jc w:val="both"/>
        <w:rPr>
          <w:b/>
        </w:rPr>
      </w:pPr>
      <w:r w:rsidRPr="00782DCB">
        <w:rPr>
          <w:b/>
        </w:rPr>
        <w:t>Дополнительная литература</w:t>
      </w:r>
      <w:r w:rsidR="0035628A" w:rsidRPr="00782DCB">
        <w:rPr>
          <w:b/>
        </w:rPr>
        <w:t>:</w:t>
      </w:r>
    </w:p>
    <w:p w14:paraId="72EDA9A3"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Бюджетный кодекс Российской Федерации. - М., 2021.</w:t>
      </w:r>
    </w:p>
    <w:p w14:paraId="2291B679"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Налоговый кодекс Российской Федерации. - М., 2021.</w:t>
      </w:r>
    </w:p>
    <w:p w14:paraId="4B11F4EE"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Трудовой кодекс Российской Федерации. - М., 2021.</w:t>
      </w:r>
    </w:p>
    <w:p w14:paraId="6C29DB70"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Прогноз социально-экономического развития Российской Федерации на период до 2036 года. </w:t>
      </w:r>
      <w:hyperlink r:id="rId10" w:history="1">
        <w:r w:rsidRPr="00782DCB">
          <w:rPr>
            <w:rStyle w:val="af"/>
            <w:rFonts w:ascii="Times New Roman" w:hAnsi="Times New Roman"/>
            <w:sz w:val="24"/>
            <w:szCs w:val="24"/>
            <w:u w:val="none"/>
          </w:rPr>
          <w:t>https://www.economy.gov.ru/material/directions/makroec/prognozy_socialno_ekonomicheskogo_razvitiya/prognoz_socialno_ekonomicheskogo_razvitiya_rossiyskoy_federacii_na_period_do_2036_goda.html</w:t>
        </w:r>
      </w:hyperlink>
    </w:p>
    <w:p w14:paraId="1665585F" w14:textId="741C7458"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Российский статистический ежегодник. М.: Росстат, 2021</w:t>
      </w:r>
    </w:p>
    <w:p w14:paraId="0DC35865"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Программное обращение Партии Единая Россия. </w:t>
      </w:r>
      <w:hyperlink r:id="rId11" w:history="1">
        <w:r w:rsidRPr="00782DCB">
          <w:rPr>
            <w:rStyle w:val="af"/>
            <w:rFonts w:ascii="Times New Roman" w:eastAsia="SimSun" w:hAnsi="Times New Roman"/>
            <w:color w:val="auto"/>
            <w:sz w:val="24"/>
            <w:szCs w:val="24"/>
            <w:u w:val="none"/>
          </w:rPr>
          <w:t>http://er.ru/party/program/</w:t>
        </w:r>
      </w:hyperlink>
    </w:p>
    <w:p w14:paraId="1A22CA80"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Программа Партии СПРАВЕДЛИВАЯ РОССИЯ. </w:t>
      </w:r>
      <w:hyperlink r:id="rId12" w:history="1">
        <w:r w:rsidRPr="00782DCB">
          <w:rPr>
            <w:rStyle w:val="af"/>
            <w:rFonts w:ascii="Times New Roman" w:eastAsia="SimSun" w:hAnsi="Times New Roman"/>
            <w:color w:val="auto"/>
            <w:sz w:val="24"/>
            <w:szCs w:val="24"/>
            <w:u w:val="none"/>
          </w:rPr>
          <w:t>http://www.spravedlivie.ru/i_programma_partii.htm</w:t>
        </w:r>
      </w:hyperlink>
    </w:p>
    <w:p w14:paraId="43BF56A2"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Программа ЛДПР. </w:t>
      </w:r>
      <w:hyperlink r:id="rId13" w:history="1">
        <w:r w:rsidRPr="00782DCB">
          <w:rPr>
            <w:rStyle w:val="af"/>
            <w:rFonts w:ascii="Times New Roman" w:eastAsia="SimSun" w:hAnsi="Times New Roman"/>
            <w:color w:val="auto"/>
            <w:sz w:val="24"/>
            <w:szCs w:val="24"/>
            <w:u w:val="none"/>
          </w:rPr>
          <w:t>http://ldpr.ru/party/Program_LDPR/</w:t>
        </w:r>
      </w:hyperlink>
    </w:p>
    <w:p w14:paraId="1E6B5F4B"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Программа КПРФ. </w:t>
      </w:r>
      <w:hyperlink r:id="rId14" w:history="1">
        <w:r w:rsidRPr="00782DCB">
          <w:rPr>
            <w:rStyle w:val="af"/>
            <w:rFonts w:ascii="Times New Roman" w:eastAsia="SimSun" w:hAnsi="Times New Roman"/>
            <w:color w:val="auto"/>
            <w:sz w:val="24"/>
            <w:szCs w:val="24"/>
            <w:u w:val="none"/>
          </w:rPr>
          <w:t>http://kprf.ru/party/program</w:t>
        </w:r>
      </w:hyperlink>
    </w:p>
    <w:p w14:paraId="18337CF1" w14:textId="77777777" w:rsidR="0035628A" w:rsidRPr="00782DCB" w:rsidRDefault="0035628A" w:rsidP="00782DCB">
      <w:pPr>
        <w:pStyle w:val="aff2"/>
        <w:numPr>
          <w:ilvl w:val="0"/>
          <w:numId w:val="27"/>
        </w:numPr>
        <w:spacing w:line="240" w:lineRule="auto"/>
        <w:ind w:left="0" w:firstLine="0"/>
        <w:rPr>
          <w:rFonts w:ascii="Times New Roman" w:hAnsi="Times New Roman"/>
          <w:sz w:val="24"/>
          <w:szCs w:val="24"/>
        </w:rPr>
      </w:pPr>
      <w:r w:rsidRPr="00782DCB">
        <w:rPr>
          <w:rFonts w:ascii="Times New Roman" w:hAnsi="Times New Roman"/>
          <w:sz w:val="24"/>
          <w:szCs w:val="24"/>
        </w:rPr>
        <w:t xml:space="preserve">Рейтинги эффективности губернаторов </w:t>
      </w:r>
      <w:proofErr w:type="spellStart"/>
      <w:r w:rsidRPr="00782DCB">
        <w:rPr>
          <w:rFonts w:ascii="Times New Roman" w:hAnsi="Times New Roman"/>
          <w:sz w:val="24"/>
          <w:szCs w:val="24"/>
        </w:rPr>
        <w:t>ФоРГО</w:t>
      </w:r>
      <w:proofErr w:type="spellEnd"/>
      <w:r w:rsidRPr="00782DCB">
        <w:rPr>
          <w:rFonts w:ascii="Times New Roman" w:hAnsi="Times New Roman"/>
          <w:sz w:val="24"/>
          <w:szCs w:val="24"/>
        </w:rPr>
        <w:t xml:space="preserve">. </w:t>
      </w:r>
      <w:hyperlink r:id="rId15" w:history="1">
        <w:r w:rsidRPr="00782DCB">
          <w:rPr>
            <w:rStyle w:val="af"/>
            <w:rFonts w:ascii="Times New Roman" w:eastAsia="SimSun" w:hAnsi="Times New Roman"/>
            <w:color w:val="auto"/>
            <w:sz w:val="24"/>
            <w:szCs w:val="24"/>
            <w:u w:val="none"/>
          </w:rPr>
          <w:t>http://civilfund.ru/</w:t>
        </w:r>
      </w:hyperlink>
      <w:r w:rsidRPr="00782DCB">
        <w:rPr>
          <w:rFonts w:ascii="Times New Roman" w:hAnsi="Times New Roman"/>
          <w:sz w:val="24"/>
          <w:szCs w:val="24"/>
        </w:rPr>
        <w:t xml:space="preserve"> </w:t>
      </w:r>
    </w:p>
    <w:p w14:paraId="02A84DF5" w14:textId="77777777" w:rsidR="0035628A" w:rsidRPr="00782DCB" w:rsidRDefault="0035628A" w:rsidP="00782DCB">
      <w:pPr>
        <w:pStyle w:val="aff2"/>
        <w:spacing w:line="240" w:lineRule="auto"/>
        <w:ind w:left="0"/>
        <w:rPr>
          <w:rFonts w:ascii="Times New Roman" w:hAnsi="Times New Roman"/>
          <w:sz w:val="24"/>
          <w:szCs w:val="24"/>
        </w:rPr>
      </w:pPr>
    </w:p>
    <w:p w14:paraId="047761C0" w14:textId="77777777" w:rsidR="0035628A" w:rsidRPr="00782DCB" w:rsidRDefault="0035628A" w:rsidP="00782DCB">
      <w:pPr>
        <w:spacing w:line="360" w:lineRule="auto"/>
        <w:jc w:val="both"/>
        <w:rPr>
          <w:b/>
        </w:rPr>
      </w:pPr>
    </w:p>
    <w:p w14:paraId="4B492947" w14:textId="77777777" w:rsidR="00947111" w:rsidRPr="00782DCB" w:rsidRDefault="00947111" w:rsidP="00782DCB">
      <w:pPr>
        <w:spacing w:line="360" w:lineRule="auto"/>
        <w:jc w:val="both"/>
        <w:rPr>
          <w:b/>
        </w:rPr>
      </w:pPr>
      <w:r w:rsidRPr="00782DCB">
        <w:rPr>
          <w:b/>
        </w:rPr>
        <w:t>Перечень ресурсов информационно-телекоммуникационной сети «Интернет»</w:t>
      </w:r>
    </w:p>
    <w:p w14:paraId="50C1725E" w14:textId="77777777" w:rsidR="00947111" w:rsidRPr="00782DCB" w:rsidRDefault="00965121" w:rsidP="00782DCB">
      <w:pPr>
        <w:spacing w:line="360" w:lineRule="auto"/>
        <w:jc w:val="both"/>
      </w:pPr>
      <w:hyperlink r:id="rId16" w:history="1">
        <w:r w:rsidR="00947111" w:rsidRPr="00782DCB">
          <w:rPr>
            <w:rStyle w:val="af"/>
            <w:rFonts w:eastAsia="SimSun"/>
            <w:color w:val="auto"/>
          </w:rPr>
          <w:t>http://www.gks.ru/</w:t>
        </w:r>
      </w:hyperlink>
      <w:r w:rsidR="00947111" w:rsidRPr="00782DCB">
        <w:t xml:space="preserve"> - Росстат РФ</w:t>
      </w:r>
    </w:p>
    <w:p w14:paraId="284D575E" w14:textId="77777777" w:rsidR="00947111" w:rsidRPr="00782DCB" w:rsidRDefault="00965121" w:rsidP="00782DCB">
      <w:pPr>
        <w:spacing w:line="360" w:lineRule="auto"/>
        <w:jc w:val="both"/>
      </w:pPr>
      <w:hyperlink r:id="rId17" w:history="1">
        <w:r w:rsidR="00947111" w:rsidRPr="00782DCB">
          <w:rPr>
            <w:rStyle w:val="af"/>
            <w:rFonts w:eastAsia="SimSun"/>
            <w:color w:val="auto"/>
          </w:rPr>
          <w:t>http://www.gov.ru/main/page3.html</w:t>
        </w:r>
      </w:hyperlink>
      <w:r w:rsidR="00947111" w:rsidRPr="00782DCB">
        <w:t xml:space="preserve"> - Администрация Президента РФ</w:t>
      </w:r>
    </w:p>
    <w:p w14:paraId="3A1D751C" w14:textId="77777777" w:rsidR="00947111" w:rsidRPr="00782DCB" w:rsidRDefault="00947111" w:rsidP="00782DCB">
      <w:pPr>
        <w:spacing w:line="360" w:lineRule="auto"/>
        <w:jc w:val="both"/>
      </w:pPr>
      <w:r w:rsidRPr="00782DCB">
        <w:t xml:space="preserve">. </w:t>
      </w:r>
      <w:hyperlink r:id="rId18" w:history="1">
        <w:r w:rsidRPr="00782DCB">
          <w:rPr>
            <w:rStyle w:val="af"/>
            <w:rFonts w:eastAsia="SimSun"/>
            <w:color w:val="auto"/>
          </w:rPr>
          <w:t>http://er.ru/party/program/</w:t>
        </w:r>
      </w:hyperlink>
      <w:r w:rsidRPr="00782DCB">
        <w:t xml:space="preserve"> - сайт партии Единая Россия</w:t>
      </w:r>
    </w:p>
    <w:p w14:paraId="17228359" w14:textId="77777777" w:rsidR="00947111" w:rsidRPr="00782DCB" w:rsidRDefault="00947111" w:rsidP="00782DCB">
      <w:pPr>
        <w:spacing w:line="360" w:lineRule="auto"/>
        <w:jc w:val="both"/>
      </w:pPr>
      <w:r w:rsidRPr="00782DCB">
        <w:t xml:space="preserve">  </w:t>
      </w:r>
      <w:hyperlink r:id="rId19" w:history="1">
        <w:r w:rsidRPr="00782DCB">
          <w:rPr>
            <w:rStyle w:val="af"/>
            <w:rFonts w:eastAsia="SimSun"/>
            <w:color w:val="auto"/>
          </w:rPr>
          <w:t>http://www.spravedlivie.ru/i_programma_partii.htm</w:t>
        </w:r>
      </w:hyperlink>
      <w:r w:rsidRPr="00782DCB">
        <w:t xml:space="preserve"> - сайт партии Справедливая Россия</w:t>
      </w:r>
    </w:p>
    <w:p w14:paraId="2215AE72" w14:textId="77777777" w:rsidR="00947111" w:rsidRPr="00782DCB" w:rsidRDefault="00947111" w:rsidP="00782DCB">
      <w:pPr>
        <w:spacing w:line="360" w:lineRule="auto"/>
        <w:jc w:val="both"/>
      </w:pPr>
      <w:r w:rsidRPr="00782DCB">
        <w:t xml:space="preserve">  </w:t>
      </w:r>
      <w:hyperlink r:id="rId20" w:history="1">
        <w:r w:rsidRPr="00782DCB">
          <w:rPr>
            <w:rStyle w:val="af"/>
            <w:rFonts w:eastAsia="SimSun"/>
            <w:color w:val="auto"/>
          </w:rPr>
          <w:t>http://ldpr.ru/party/Program_LDPR/</w:t>
        </w:r>
      </w:hyperlink>
      <w:r w:rsidRPr="00782DCB">
        <w:t xml:space="preserve"> - сайт ЛДПР</w:t>
      </w:r>
    </w:p>
    <w:p w14:paraId="34D21F56" w14:textId="77777777" w:rsidR="00947111" w:rsidRPr="00782DCB" w:rsidRDefault="00947111" w:rsidP="00782DCB">
      <w:pPr>
        <w:spacing w:line="360" w:lineRule="auto"/>
        <w:jc w:val="both"/>
      </w:pPr>
      <w:r w:rsidRPr="00782DCB">
        <w:t xml:space="preserve">   </w:t>
      </w:r>
      <w:hyperlink r:id="rId21" w:history="1">
        <w:r w:rsidRPr="00782DCB">
          <w:rPr>
            <w:rStyle w:val="af"/>
            <w:rFonts w:eastAsia="SimSun"/>
            <w:color w:val="auto"/>
          </w:rPr>
          <w:t>http://kprf.ru/party/program</w:t>
        </w:r>
      </w:hyperlink>
      <w:r w:rsidRPr="00782DCB">
        <w:t xml:space="preserve"> - сайт КПРФ</w:t>
      </w:r>
    </w:p>
    <w:p w14:paraId="7C08EA80" w14:textId="77777777" w:rsidR="00947111" w:rsidRPr="00782DCB" w:rsidRDefault="00947111" w:rsidP="00782DCB">
      <w:pPr>
        <w:spacing w:line="360" w:lineRule="auto"/>
        <w:jc w:val="both"/>
      </w:pPr>
      <w:r w:rsidRPr="00782DCB">
        <w:t xml:space="preserve">   </w:t>
      </w:r>
      <w:hyperlink r:id="rId22" w:history="1">
        <w:r w:rsidRPr="00782DCB">
          <w:rPr>
            <w:rStyle w:val="af"/>
            <w:rFonts w:eastAsia="SimSun"/>
            <w:color w:val="auto"/>
          </w:rPr>
          <w:t>http://civilfund.ru/</w:t>
        </w:r>
      </w:hyperlink>
      <w:r w:rsidRPr="00782DCB">
        <w:t xml:space="preserve"> - Фонд развития гражданского общества</w:t>
      </w:r>
    </w:p>
    <w:p w14:paraId="7D191C8B" w14:textId="77777777" w:rsidR="00947111" w:rsidRPr="00782DCB" w:rsidRDefault="00947111" w:rsidP="00782DCB">
      <w:pPr>
        <w:spacing w:line="360" w:lineRule="auto"/>
        <w:jc w:val="both"/>
      </w:pPr>
      <w:r w:rsidRPr="00782DCB">
        <w:t xml:space="preserve">  </w:t>
      </w:r>
      <w:hyperlink r:id="rId23" w:history="1">
        <w:r w:rsidRPr="00782DCB">
          <w:rPr>
            <w:rStyle w:val="af"/>
            <w:rFonts w:eastAsia="SimSun"/>
            <w:color w:val="auto"/>
          </w:rPr>
          <w:t>http://vestnik.socio.msu.ru/</w:t>
        </w:r>
      </w:hyperlink>
      <w:r w:rsidRPr="00782DCB">
        <w:t xml:space="preserve"> - журнал Вестник Московского университета, серия 18 социология и политология.</w:t>
      </w:r>
    </w:p>
    <w:p w14:paraId="4768FE00" w14:textId="77777777" w:rsidR="00947111" w:rsidRPr="00782DCB" w:rsidRDefault="00965121" w:rsidP="00782DCB">
      <w:pPr>
        <w:spacing w:line="360" w:lineRule="auto"/>
        <w:jc w:val="both"/>
      </w:pPr>
      <w:hyperlink r:id="rId24" w:history="1">
        <w:r w:rsidR="00947111" w:rsidRPr="00782DCB">
          <w:rPr>
            <w:rStyle w:val="af"/>
            <w:rFonts w:eastAsia="SimSun"/>
            <w:color w:val="auto"/>
          </w:rPr>
          <w:t>http://elibrary.ru/defaultx.asp</w:t>
        </w:r>
      </w:hyperlink>
      <w:r w:rsidR="00947111" w:rsidRPr="00782DCB">
        <w:t xml:space="preserve"> - электронная научная библиотека</w:t>
      </w:r>
    </w:p>
    <w:p w14:paraId="21E5296F" w14:textId="77777777" w:rsidR="00947111" w:rsidRPr="00782DCB" w:rsidRDefault="00965121" w:rsidP="00782DCB">
      <w:pPr>
        <w:spacing w:line="360" w:lineRule="auto"/>
        <w:jc w:val="both"/>
      </w:pPr>
      <w:hyperlink r:id="rId25" w:history="1">
        <w:r w:rsidR="00947111" w:rsidRPr="00782DCB">
          <w:rPr>
            <w:rStyle w:val="af"/>
            <w:rFonts w:eastAsia="SimSun"/>
            <w:color w:val="auto"/>
          </w:rPr>
          <w:t>http://www.isras.ru/socis.html</w:t>
        </w:r>
      </w:hyperlink>
      <w:r w:rsidR="00947111" w:rsidRPr="00782DCB">
        <w:t xml:space="preserve"> - журнал Социологические исследования</w:t>
      </w:r>
    </w:p>
    <w:p w14:paraId="6F733C39" w14:textId="77777777" w:rsidR="00947111" w:rsidRPr="00782DCB" w:rsidRDefault="00965121" w:rsidP="00782DCB">
      <w:pPr>
        <w:spacing w:line="360" w:lineRule="auto"/>
        <w:jc w:val="both"/>
      </w:pPr>
      <w:hyperlink r:id="rId26" w:history="1">
        <w:r w:rsidR="00947111" w:rsidRPr="00782DCB">
          <w:rPr>
            <w:rStyle w:val="af"/>
            <w:rFonts w:eastAsiaTheme="minorHAnsi"/>
            <w:color w:val="auto"/>
            <w:lang w:eastAsia="en-US"/>
          </w:rPr>
          <w:t>http://deloros.ru/</w:t>
        </w:r>
      </w:hyperlink>
      <w:r w:rsidR="00947111" w:rsidRPr="00782DCB">
        <w:rPr>
          <w:rFonts w:eastAsiaTheme="minorHAnsi"/>
          <w:lang w:eastAsia="en-US"/>
        </w:rPr>
        <w:t xml:space="preserve"> - </w:t>
      </w:r>
      <w:r w:rsidR="00456377" w:rsidRPr="00782DCB">
        <w:rPr>
          <w:rFonts w:eastAsiaTheme="minorHAnsi"/>
          <w:lang w:eastAsia="en-US"/>
        </w:rPr>
        <w:t>общероссийская</w:t>
      </w:r>
      <w:r w:rsidR="00947111" w:rsidRPr="00782DCB">
        <w:rPr>
          <w:rFonts w:eastAsiaTheme="minorHAnsi"/>
          <w:lang w:eastAsia="en-US"/>
        </w:rPr>
        <w:t xml:space="preserve"> общественная организация Деловая Россия</w:t>
      </w:r>
    </w:p>
    <w:p w14:paraId="32DA39B0" w14:textId="77777777" w:rsidR="00947111" w:rsidRPr="00782DCB" w:rsidRDefault="00947111" w:rsidP="00782DCB">
      <w:pPr>
        <w:spacing w:line="360" w:lineRule="auto"/>
        <w:jc w:val="both"/>
        <w:rPr>
          <w:b/>
        </w:rPr>
      </w:pPr>
      <w:r w:rsidRPr="00782DCB">
        <w:t xml:space="preserve">Перечень используемых информационных технологий, используемых при осуществлении образовательного процесса, включая программное обеспечение, информационные справочные системы: </w:t>
      </w:r>
      <w:r w:rsidRPr="00782DCB">
        <w:rPr>
          <w:b/>
          <w:lang w:val="en-US"/>
        </w:rPr>
        <w:t>Point</w:t>
      </w:r>
      <w:r w:rsidRPr="00782DCB">
        <w:rPr>
          <w:b/>
        </w:rPr>
        <w:t xml:space="preserve"> </w:t>
      </w:r>
      <w:r w:rsidRPr="00782DCB">
        <w:rPr>
          <w:b/>
          <w:lang w:val="en-US"/>
        </w:rPr>
        <w:t>Power</w:t>
      </w:r>
      <w:r w:rsidRPr="00782DCB">
        <w:rPr>
          <w:b/>
        </w:rPr>
        <w:t xml:space="preserve">, </w:t>
      </w:r>
      <w:r w:rsidRPr="00782DCB">
        <w:rPr>
          <w:b/>
          <w:lang w:val="en-US"/>
        </w:rPr>
        <w:t>Outlook</w:t>
      </w:r>
      <w:r w:rsidRPr="00782DCB">
        <w:rPr>
          <w:b/>
        </w:rPr>
        <w:t>.</w:t>
      </w:r>
    </w:p>
    <w:p w14:paraId="78E3ECD3" w14:textId="77777777" w:rsidR="00947111" w:rsidRPr="00782DCB" w:rsidRDefault="00947111" w:rsidP="00782DCB">
      <w:pPr>
        <w:spacing w:line="360" w:lineRule="auto"/>
        <w:jc w:val="both"/>
      </w:pPr>
      <w:r w:rsidRPr="00782DCB">
        <w:t xml:space="preserve">Описание материально-технической базы. </w:t>
      </w:r>
      <w:r w:rsidRPr="00782DCB">
        <w:rPr>
          <w:b/>
        </w:rPr>
        <w:t>ПК и проектор</w:t>
      </w:r>
      <w:r w:rsidRPr="00782DCB">
        <w:t>.</w:t>
      </w:r>
    </w:p>
    <w:p w14:paraId="5B015D53" w14:textId="77777777" w:rsidR="00947111" w:rsidRPr="00782DCB" w:rsidRDefault="00947111" w:rsidP="00782DCB">
      <w:pPr>
        <w:spacing w:line="360" w:lineRule="auto"/>
        <w:jc w:val="both"/>
        <w:rPr>
          <w:b/>
        </w:rPr>
      </w:pPr>
      <w:r w:rsidRPr="00782DCB">
        <w:rPr>
          <w:b/>
        </w:rPr>
        <w:t>12. Язык преподавания. Русский</w:t>
      </w:r>
    </w:p>
    <w:p w14:paraId="5E6630F6" w14:textId="77777777" w:rsidR="00947111" w:rsidRPr="00782DCB" w:rsidRDefault="00947111" w:rsidP="00782DCB">
      <w:pPr>
        <w:spacing w:line="360" w:lineRule="auto"/>
        <w:jc w:val="both"/>
        <w:rPr>
          <w:b/>
        </w:rPr>
      </w:pPr>
      <w:r w:rsidRPr="00782DCB">
        <w:rPr>
          <w:b/>
        </w:rPr>
        <w:t xml:space="preserve">13. Преподаватель. </w:t>
      </w:r>
      <w:proofErr w:type="spellStart"/>
      <w:r w:rsidRPr="00782DCB">
        <w:rPr>
          <w:b/>
        </w:rPr>
        <w:t>В.П.Васильев</w:t>
      </w:r>
      <w:proofErr w:type="spellEnd"/>
    </w:p>
    <w:p w14:paraId="11713838" w14:textId="77777777" w:rsidR="005A127A" w:rsidRPr="00782DCB" w:rsidRDefault="005A127A" w:rsidP="00782DCB">
      <w:pPr>
        <w:spacing w:line="360" w:lineRule="auto"/>
        <w:jc w:val="right"/>
        <w:rPr>
          <w:b/>
        </w:rPr>
      </w:pPr>
      <w:r w:rsidRPr="00782DCB">
        <w:rPr>
          <w:b/>
        </w:rPr>
        <w:lastRenderedPageBreak/>
        <w:t>Приложения</w:t>
      </w:r>
    </w:p>
    <w:p w14:paraId="3F867092" w14:textId="77777777" w:rsidR="005A127A" w:rsidRPr="00782DCB" w:rsidRDefault="005A127A" w:rsidP="00782DCB">
      <w:pPr>
        <w:pStyle w:val="Default"/>
        <w:spacing w:line="360" w:lineRule="auto"/>
        <w:jc w:val="center"/>
        <w:rPr>
          <w:b/>
        </w:rPr>
      </w:pPr>
      <w:r w:rsidRPr="00782DCB">
        <w:rPr>
          <w:b/>
        </w:rPr>
        <w:t>Фонды оценочных средств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4820"/>
      </w:tblGrid>
      <w:tr w:rsidR="00353F1B" w:rsidRPr="00782DCB" w14:paraId="3E3A9CBB" w14:textId="77777777" w:rsidTr="00A7567B">
        <w:tc>
          <w:tcPr>
            <w:tcW w:w="4786" w:type="dxa"/>
            <w:tcBorders>
              <w:top w:val="single" w:sz="4" w:space="0" w:color="000000"/>
              <w:left w:val="single" w:sz="4" w:space="0" w:color="000000"/>
              <w:bottom w:val="single" w:sz="4" w:space="0" w:color="000000"/>
              <w:right w:val="single" w:sz="4" w:space="0" w:color="000000"/>
            </w:tcBorders>
            <w:hideMark/>
          </w:tcPr>
          <w:p w14:paraId="23995BAB" w14:textId="77777777" w:rsidR="00353F1B" w:rsidRPr="00782DCB" w:rsidRDefault="00353F1B" w:rsidP="00782DCB">
            <w:pPr>
              <w:spacing w:line="276" w:lineRule="auto"/>
              <w:rPr>
                <w:b/>
                <w:lang w:eastAsia="en-US"/>
              </w:rPr>
            </w:pPr>
            <w:r w:rsidRPr="00782DCB">
              <w:rPr>
                <w:b/>
                <w:lang w:eastAsia="en-US"/>
              </w:rPr>
              <w:t xml:space="preserve">Планируемые результаты обучения по дисциплине </w:t>
            </w:r>
          </w:p>
        </w:tc>
        <w:tc>
          <w:tcPr>
            <w:tcW w:w="4820" w:type="dxa"/>
            <w:tcBorders>
              <w:top w:val="single" w:sz="4" w:space="0" w:color="000000"/>
              <w:left w:val="single" w:sz="4" w:space="0" w:color="000000"/>
              <w:bottom w:val="single" w:sz="4" w:space="0" w:color="000000"/>
              <w:right w:val="single" w:sz="4" w:space="0" w:color="000000"/>
            </w:tcBorders>
          </w:tcPr>
          <w:p w14:paraId="4D5E85AA" w14:textId="77777777" w:rsidR="00353F1B" w:rsidRPr="00782DCB" w:rsidRDefault="00353F1B" w:rsidP="00782DCB">
            <w:pPr>
              <w:spacing w:line="276" w:lineRule="auto"/>
              <w:ind w:left="388"/>
              <w:rPr>
                <w:b/>
                <w:lang w:eastAsia="en-US"/>
              </w:rPr>
            </w:pPr>
            <w:r w:rsidRPr="00782DCB">
              <w:rPr>
                <w:b/>
                <w:lang w:eastAsia="en-US"/>
              </w:rPr>
              <w:t>Процедуры оценивания</w:t>
            </w:r>
          </w:p>
        </w:tc>
      </w:tr>
      <w:tr w:rsidR="00353F1B" w:rsidRPr="00782DCB" w14:paraId="580EB55C" w14:textId="77777777" w:rsidTr="00353F1B">
        <w:trPr>
          <w:trHeight w:val="1077"/>
        </w:trPr>
        <w:tc>
          <w:tcPr>
            <w:tcW w:w="4786" w:type="dxa"/>
            <w:tcBorders>
              <w:top w:val="single" w:sz="4" w:space="0" w:color="000000"/>
              <w:left w:val="single" w:sz="4" w:space="0" w:color="000000"/>
              <w:bottom w:val="single" w:sz="4" w:space="0" w:color="000000"/>
              <w:right w:val="single" w:sz="4" w:space="0" w:color="000000"/>
            </w:tcBorders>
          </w:tcPr>
          <w:p w14:paraId="699B80D5" w14:textId="77777777" w:rsidR="00353F1B" w:rsidRPr="00782DCB" w:rsidRDefault="00353F1B" w:rsidP="00782DCB">
            <w:pPr>
              <w:jc w:val="both"/>
            </w:pPr>
            <w:r w:rsidRPr="00782DCB">
              <w:t>способность на основе социологической теории анализировать и интерпретировать социальную, демографическую, политическую, экономическую, культурную и естественнонаучную информацию для решения профессиональных задач (ПК - 8);</w:t>
            </w:r>
          </w:p>
          <w:p w14:paraId="0DAA4F7D" w14:textId="77777777" w:rsidR="00353F1B" w:rsidRPr="00782DCB" w:rsidRDefault="00353F1B" w:rsidP="00782DCB">
            <w:pPr>
              <w:suppressAutoHyphens/>
              <w:autoSpaceDE w:val="0"/>
              <w:autoSpaceDN w:val="0"/>
              <w:adjustRightInd w:val="0"/>
              <w:jc w:val="both"/>
            </w:pPr>
          </w:p>
          <w:p w14:paraId="59B8154C" w14:textId="77777777" w:rsidR="00353F1B" w:rsidRPr="00782DCB" w:rsidRDefault="00353F1B" w:rsidP="00782DCB">
            <w:pPr>
              <w:jc w:val="both"/>
            </w:pPr>
            <w:r w:rsidRPr="00782DCB">
              <w:rPr>
                <w:b/>
              </w:rPr>
              <w:t>ВЛАДЕТЬ:</w:t>
            </w:r>
            <w:r w:rsidRPr="00782DCB">
              <w:t xml:space="preserve"> навыками анализа методологических проблем, возникающих при решении исследовательских и практических задач в процессе</w:t>
            </w:r>
          </w:p>
          <w:p w14:paraId="0615E8DE" w14:textId="77777777" w:rsidR="00353F1B" w:rsidRPr="00782DCB" w:rsidRDefault="00353F1B" w:rsidP="00782DCB">
            <w:pPr>
              <w:jc w:val="both"/>
            </w:pPr>
            <w:r w:rsidRPr="00782DCB">
              <w:t xml:space="preserve">исследования социальных механизмов власти и влияния в обществе на разных этапах его развития и в разных фазах его функционирования. </w:t>
            </w:r>
          </w:p>
          <w:p w14:paraId="1193417A" w14:textId="77777777" w:rsidR="00353F1B" w:rsidRPr="00782DCB" w:rsidRDefault="00353F1B" w:rsidP="00782DCB"/>
          <w:p w14:paraId="59439AF8" w14:textId="77777777" w:rsidR="00353F1B" w:rsidRPr="00782DCB" w:rsidRDefault="00353F1B" w:rsidP="00782DCB">
            <w:pPr>
              <w:jc w:val="both"/>
            </w:pPr>
            <w:r w:rsidRPr="00782DCB">
              <w:rPr>
                <w:b/>
              </w:rPr>
              <w:t>УМЕТЬ</w:t>
            </w:r>
            <w:r w:rsidRPr="00782DCB">
              <w:t>: применять существующие концептуальные и эмпирические методы и процедуры при разработке и проведении исследований в предметном поле социально-экономической политики</w:t>
            </w:r>
          </w:p>
          <w:p w14:paraId="119CF809" w14:textId="77777777" w:rsidR="00353F1B" w:rsidRPr="00782DCB" w:rsidRDefault="00353F1B" w:rsidP="00782DCB">
            <w:pPr>
              <w:pBdr>
                <w:bottom w:val="single" w:sz="12" w:space="1" w:color="auto"/>
              </w:pBdr>
              <w:suppressAutoHyphens/>
              <w:autoSpaceDE w:val="0"/>
              <w:autoSpaceDN w:val="0"/>
              <w:adjustRightInd w:val="0"/>
              <w:jc w:val="both"/>
            </w:pPr>
          </w:p>
          <w:p w14:paraId="4DE41FE0" w14:textId="77777777" w:rsidR="00353F1B" w:rsidRPr="00782DCB" w:rsidRDefault="00353F1B" w:rsidP="00782DCB">
            <w:pPr>
              <w:pBdr>
                <w:bottom w:val="single" w:sz="12" w:space="1" w:color="auto"/>
              </w:pBdr>
              <w:suppressAutoHyphens/>
              <w:autoSpaceDE w:val="0"/>
              <w:autoSpaceDN w:val="0"/>
              <w:adjustRightInd w:val="0"/>
              <w:jc w:val="both"/>
            </w:pPr>
          </w:p>
          <w:p w14:paraId="43A7AD77" w14:textId="77777777" w:rsidR="00353F1B" w:rsidRPr="00782DCB" w:rsidRDefault="00353F1B" w:rsidP="00782DCB">
            <w:pPr>
              <w:pBdr>
                <w:bottom w:val="single" w:sz="12" w:space="1" w:color="auto"/>
              </w:pBdr>
              <w:suppressAutoHyphens/>
              <w:autoSpaceDE w:val="0"/>
              <w:autoSpaceDN w:val="0"/>
              <w:adjustRightInd w:val="0"/>
              <w:jc w:val="both"/>
            </w:pPr>
          </w:p>
          <w:p w14:paraId="12B686F3" w14:textId="77777777" w:rsidR="00353F1B" w:rsidRPr="00782DCB" w:rsidRDefault="00353F1B" w:rsidP="00782DCB">
            <w:pPr>
              <w:pBdr>
                <w:bottom w:val="single" w:sz="12" w:space="1" w:color="auto"/>
              </w:pBdr>
              <w:suppressAutoHyphens/>
              <w:autoSpaceDE w:val="0"/>
              <w:autoSpaceDN w:val="0"/>
              <w:adjustRightInd w:val="0"/>
              <w:jc w:val="both"/>
            </w:pPr>
          </w:p>
          <w:p w14:paraId="7F63CE26" w14:textId="77777777" w:rsidR="00353F1B" w:rsidRPr="00782DCB" w:rsidRDefault="00353F1B" w:rsidP="00782DCB">
            <w:pPr>
              <w:suppressAutoHyphens/>
              <w:autoSpaceDE w:val="0"/>
              <w:autoSpaceDN w:val="0"/>
              <w:adjustRightInd w:val="0"/>
              <w:jc w:val="both"/>
            </w:pPr>
          </w:p>
          <w:p w14:paraId="32E878A6" w14:textId="77777777" w:rsidR="00353F1B" w:rsidRPr="00782DCB" w:rsidRDefault="00353F1B" w:rsidP="00782DCB">
            <w:pPr>
              <w:jc w:val="both"/>
            </w:pPr>
            <w:r w:rsidRPr="00782DCB">
              <w:t>способность проводить социологическую экспертизу разработанных и принимаемых к реализации проектов социальных программ, нормативных правовых актов, планов мероприятий, методических материалов (ПК - 15);</w:t>
            </w:r>
          </w:p>
          <w:p w14:paraId="1B694110" w14:textId="77777777" w:rsidR="00353F1B" w:rsidRPr="00782DCB" w:rsidRDefault="00353F1B" w:rsidP="00782DCB">
            <w:pPr>
              <w:pStyle w:val="a"/>
              <w:spacing w:line="240" w:lineRule="auto"/>
              <w:ind w:left="0" w:firstLine="0"/>
            </w:pPr>
            <w:r w:rsidRPr="00782DCB">
              <w:rPr>
                <w:b/>
              </w:rPr>
              <w:t>ЗНАТЬ:</w:t>
            </w:r>
            <w:r w:rsidRPr="00782DCB">
              <w:t xml:space="preserve"> принципы проектирования социальных программ, дорожных карт, социальных платформ политических партий и власти</w:t>
            </w:r>
          </w:p>
          <w:p w14:paraId="2FF1C49A" w14:textId="77777777" w:rsidR="00353F1B" w:rsidRPr="00782DCB" w:rsidRDefault="00353F1B" w:rsidP="00782DCB">
            <w:pPr>
              <w:pStyle w:val="a"/>
              <w:spacing w:line="240" w:lineRule="auto"/>
              <w:ind w:left="0" w:firstLine="0"/>
            </w:pPr>
            <w:r w:rsidRPr="00782DCB">
              <w:t xml:space="preserve"> </w:t>
            </w:r>
            <w:r w:rsidRPr="00782DCB">
              <w:rPr>
                <w:b/>
              </w:rPr>
              <w:t>УМЕТЬ:</w:t>
            </w:r>
            <w:r w:rsidRPr="00782DCB">
              <w:t xml:space="preserve"> анализировать риски и последствия для социальных практик разрабатываемых моделей социальной политики и их эффективность</w:t>
            </w:r>
          </w:p>
          <w:p w14:paraId="69100DDA" w14:textId="77777777" w:rsidR="00353F1B" w:rsidRPr="00782DCB" w:rsidRDefault="00353F1B" w:rsidP="00782DCB">
            <w:pPr>
              <w:suppressAutoHyphens/>
              <w:autoSpaceDE w:val="0"/>
              <w:autoSpaceDN w:val="0"/>
              <w:adjustRightInd w:val="0"/>
              <w:jc w:val="both"/>
            </w:pPr>
          </w:p>
          <w:p w14:paraId="27F05018" w14:textId="77777777" w:rsidR="00353F1B" w:rsidRPr="00782DCB" w:rsidRDefault="00353F1B" w:rsidP="00782DCB">
            <w:pPr>
              <w:suppressAutoHyphens/>
              <w:autoSpaceDE w:val="0"/>
              <w:autoSpaceDN w:val="0"/>
              <w:adjustRightInd w:val="0"/>
              <w:jc w:val="both"/>
            </w:pPr>
          </w:p>
          <w:p w14:paraId="493D71C6" w14:textId="77777777" w:rsidR="00353F1B" w:rsidRPr="00782DCB" w:rsidRDefault="00353F1B" w:rsidP="00782DCB">
            <w:pPr>
              <w:suppressAutoHyphens/>
              <w:autoSpaceDE w:val="0"/>
              <w:autoSpaceDN w:val="0"/>
              <w:adjustRightInd w:val="0"/>
              <w:jc w:val="both"/>
            </w:pPr>
            <w:r w:rsidRPr="00782DCB">
              <w:t>_______________________________</w:t>
            </w:r>
          </w:p>
          <w:p w14:paraId="55429697" w14:textId="77777777" w:rsidR="00353F1B" w:rsidRPr="00782DCB" w:rsidRDefault="00353F1B" w:rsidP="00782DCB">
            <w:pPr>
              <w:jc w:val="both"/>
            </w:pPr>
            <w:r w:rsidRPr="00782DCB">
              <w:t xml:space="preserve">способность формировать, верифицировать и анализировать информационные массивы, обеспечивающие мониторинг социальной сферы, разработку управленческого </w:t>
            </w:r>
            <w:r w:rsidRPr="00782DCB">
              <w:lastRenderedPageBreak/>
              <w:t>воздействия на неё и оценку эффекта управленческого воздействия (ПК - 17);</w:t>
            </w:r>
          </w:p>
          <w:p w14:paraId="7697FAA4" w14:textId="77777777" w:rsidR="00353F1B" w:rsidRPr="00782DCB" w:rsidRDefault="00353F1B" w:rsidP="00782DCB">
            <w:pPr>
              <w:pStyle w:val="a"/>
              <w:spacing w:line="240" w:lineRule="auto"/>
              <w:ind w:left="0" w:firstLine="0"/>
            </w:pPr>
            <w:r w:rsidRPr="00782DCB">
              <w:rPr>
                <w:b/>
              </w:rPr>
              <w:t>ЗНАТЬ:</w:t>
            </w:r>
            <w:r w:rsidRPr="00782DCB">
              <w:t xml:space="preserve"> систему социально-экономических индикаторов долгосрочных и среднесрочных стратегий государства и политических партий, властных региональных структур. Объективные и субъективные оценки населения об удовлетворенности социальных потребностей и социального климата в обществе.</w:t>
            </w:r>
          </w:p>
          <w:p w14:paraId="3F7752F9" w14:textId="77777777" w:rsidR="00353F1B" w:rsidRPr="00782DCB" w:rsidRDefault="00353F1B" w:rsidP="00782DCB">
            <w:pPr>
              <w:pStyle w:val="a"/>
              <w:spacing w:line="240" w:lineRule="auto"/>
              <w:ind w:left="0" w:firstLine="0"/>
            </w:pPr>
            <w:r w:rsidRPr="00782DCB">
              <w:t xml:space="preserve"> </w:t>
            </w:r>
            <w:r w:rsidRPr="00782DCB">
              <w:rPr>
                <w:b/>
              </w:rPr>
              <w:t>УМЕТЬ:</w:t>
            </w:r>
            <w:r w:rsidRPr="00782DCB">
              <w:t xml:space="preserve"> анализировать информацию о состоянии и тенденциях развития механизмов функционирования социально-экономической системы; в сравнительном анализе критически оценивать стратегии социально-экономической динамики политических партий и общественных движений. На основе статистических и социологических данных оценивать эффективность действий власти, политических партий, гражданского общества</w:t>
            </w:r>
          </w:p>
          <w:p w14:paraId="5FB6FBCA" w14:textId="77777777" w:rsidR="00353F1B" w:rsidRPr="00782DCB" w:rsidRDefault="00353F1B" w:rsidP="00782DCB">
            <w:pPr>
              <w:jc w:val="both"/>
            </w:pPr>
          </w:p>
          <w:p w14:paraId="09E64C5A" w14:textId="77777777" w:rsidR="00353F1B" w:rsidRPr="00782DCB" w:rsidRDefault="00353F1B" w:rsidP="00782DCB">
            <w:pPr>
              <w:pStyle w:val="a"/>
              <w:numPr>
                <w:ilvl w:val="0"/>
                <w:numId w:val="0"/>
              </w:numPr>
              <w:tabs>
                <w:tab w:val="left" w:pos="708"/>
              </w:tabs>
              <w:spacing w:line="240" w:lineRule="auto"/>
              <w:jc w:val="left"/>
              <w:rPr>
                <w:rFonts w:eastAsia="Times New Roman"/>
                <w:b/>
                <w:lang w:eastAsia="en-US"/>
              </w:rPr>
            </w:pPr>
          </w:p>
        </w:tc>
        <w:tc>
          <w:tcPr>
            <w:tcW w:w="4820" w:type="dxa"/>
            <w:tcBorders>
              <w:top w:val="single" w:sz="4" w:space="0" w:color="000000"/>
              <w:left w:val="single" w:sz="4" w:space="0" w:color="000000"/>
              <w:bottom w:val="single" w:sz="4" w:space="0" w:color="000000"/>
              <w:right w:val="single" w:sz="4" w:space="0" w:color="000000"/>
            </w:tcBorders>
          </w:tcPr>
          <w:p w14:paraId="630BD59C" w14:textId="77777777" w:rsidR="00353F1B" w:rsidRPr="00782DCB" w:rsidRDefault="00353F1B" w:rsidP="00782DCB">
            <w:pPr>
              <w:pStyle w:val="a"/>
              <w:numPr>
                <w:ilvl w:val="0"/>
                <w:numId w:val="0"/>
              </w:numPr>
              <w:tabs>
                <w:tab w:val="left" w:pos="708"/>
              </w:tabs>
              <w:spacing w:line="240" w:lineRule="auto"/>
              <w:rPr>
                <w:b/>
                <w:lang w:eastAsia="en-US"/>
              </w:rPr>
            </w:pPr>
            <w:r w:rsidRPr="00782DCB">
              <w:rPr>
                <w:b/>
              </w:rPr>
              <w:lastRenderedPageBreak/>
              <w:t>Устный опрос, тестирование (рубежное и итоговое), доклад, эссе, решение задач, круглый стол, зачет, разработанные как ФОС в основной части программы дисциплины используются для комплексной и всесторонней оценки полученных магистром профессиональных компетенций в результате освоения дисциплины</w:t>
            </w:r>
          </w:p>
        </w:tc>
      </w:tr>
      <w:tr w:rsidR="00353F1B" w:rsidRPr="00782DCB" w14:paraId="24F32BE0" w14:textId="77777777" w:rsidTr="00A7567B">
        <w:trPr>
          <w:trHeight w:val="1077"/>
        </w:trPr>
        <w:tc>
          <w:tcPr>
            <w:tcW w:w="4786" w:type="dxa"/>
            <w:tcBorders>
              <w:top w:val="single" w:sz="4" w:space="0" w:color="000000"/>
              <w:left w:val="single" w:sz="4" w:space="0" w:color="000000"/>
              <w:bottom w:val="single" w:sz="4" w:space="0" w:color="000000"/>
              <w:right w:val="single" w:sz="4" w:space="0" w:color="000000"/>
            </w:tcBorders>
          </w:tcPr>
          <w:p w14:paraId="475075A5" w14:textId="77777777" w:rsidR="00353F1B" w:rsidRPr="00782DCB" w:rsidRDefault="00353F1B" w:rsidP="00782DCB">
            <w:pPr>
              <w:suppressAutoHyphens/>
              <w:autoSpaceDE w:val="0"/>
              <w:autoSpaceDN w:val="0"/>
              <w:adjustRightInd w:val="0"/>
              <w:jc w:val="both"/>
            </w:pPr>
            <w:r w:rsidRPr="00782DCB">
              <w:t>владение классическими и современными социологическими теориями, и методологическими подходами и исследовательскими методами как основой профессиональной деятельности в области политического менеджмента (СПК-1).</w:t>
            </w:r>
          </w:p>
          <w:p w14:paraId="74BE1201" w14:textId="77777777" w:rsidR="00353F1B" w:rsidRPr="00782DCB" w:rsidRDefault="00353F1B" w:rsidP="00782DCB">
            <w:pPr>
              <w:jc w:val="both"/>
            </w:pPr>
            <w:r w:rsidRPr="00782DCB">
              <w:rPr>
                <w:b/>
              </w:rPr>
              <w:t>ЗНАТЬ:</w:t>
            </w:r>
            <w:r w:rsidRPr="00782DCB">
              <w:t xml:space="preserve"> современные социальные теории и методологические подходы в области социальных изменений и социальной динамики, их воздействие на моделирование социальных процессов, адаптированных к политическому менеджменту</w:t>
            </w:r>
          </w:p>
          <w:p w14:paraId="3AC5B31D" w14:textId="77777777" w:rsidR="00353F1B" w:rsidRPr="00782DCB" w:rsidRDefault="00353F1B" w:rsidP="00782DCB">
            <w:pPr>
              <w:jc w:val="both"/>
            </w:pPr>
            <w:r w:rsidRPr="00782DCB">
              <w:rPr>
                <w:b/>
              </w:rPr>
              <w:t>УМЕТЬ:</w:t>
            </w:r>
            <w:r w:rsidRPr="00782DCB">
              <w:t xml:space="preserve"> анализировать систему социально-экономической динамики методами социологии, статистики и интегрировать результаты для задач политического менеджмента</w:t>
            </w:r>
          </w:p>
        </w:tc>
        <w:tc>
          <w:tcPr>
            <w:tcW w:w="4820" w:type="dxa"/>
            <w:tcBorders>
              <w:top w:val="single" w:sz="4" w:space="0" w:color="000000"/>
              <w:left w:val="single" w:sz="4" w:space="0" w:color="000000"/>
              <w:right w:val="single" w:sz="4" w:space="0" w:color="000000"/>
            </w:tcBorders>
          </w:tcPr>
          <w:p w14:paraId="4D753806" w14:textId="77777777" w:rsidR="00353F1B" w:rsidRPr="00782DCB" w:rsidRDefault="00353F1B" w:rsidP="00782DCB">
            <w:pPr>
              <w:jc w:val="both"/>
            </w:pPr>
          </w:p>
        </w:tc>
      </w:tr>
    </w:tbl>
    <w:p w14:paraId="1FE70738" w14:textId="77777777" w:rsidR="00353F1B" w:rsidRPr="00782DCB" w:rsidRDefault="00353F1B" w:rsidP="00782DCB"/>
    <w:p w14:paraId="7D0CB6D2" w14:textId="77777777" w:rsidR="00353F1B" w:rsidRPr="00782DCB" w:rsidRDefault="00353F1B" w:rsidP="00782DCB">
      <w:pPr>
        <w:pStyle w:val="Default"/>
        <w:spacing w:line="360" w:lineRule="auto"/>
        <w:jc w:val="center"/>
        <w:rPr>
          <w:b/>
        </w:rPr>
      </w:pPr>
    </w:p>
    <w:p w14:paraId="6BCEA16E" w14:textId="77777777" w:rsidR="000211AE" w:rsidRPr="00782DCB" w:rsidRDefault="000211AE" w:rsidP="00782DCB">
      <w:pPr>
        <w:pStyle w:val="Default"/>
        <w:spacing w:line="360" w:lineRule="auto"/>
        <w:jc w:val="center"/>
        <w:rPr>
          <w:b/>
        </w:rPr>
      </w:pPr>
    </w:p>
    <w:p w14:paraId="7113DEA3" w14:textId="77777777" w:rsidR="005A127A" w:rsidRPr="00782DCB" w:rsidRDefault="005A127A" w:rsidP="00782DCB">
      <w:pPr>
        <w:pStyle w:val="Default"/>
        <w:spacing w:line="360" w:lineRule="auto"/>
        <w:jc w:val="both"/>
        <w:rPr>
          <w:b/>
          <w:bCs/>
        </w:rPr>
      </w:pPr>
      <w:r w:rsidRPr="00782DCB">
        <w:rPr>
          <w:b/>
          <w:bCs/>
        </w:rPr>
        <w:t xml:space="preserve">Критерии оценки самостоятельной работы. </w:t>
      </w:r>
    </w:p>
    <w:p w14:paraId="2250FFCA" w14:textId="77777777" w:rsidR="00947111" w:rsidRPr="00782DCB" w:rsidRDefault="00947111" w:rsidP="00782DCB">
      <w:pPr>
        <w:spacing w:line="360" w:lineRule="auto"/>
        <w:jc w:val="center"/>
        <w:rPr>
          <w:b/>
        </w:rPr>
      </w:pPr>
      <w:r w:rsidRPr="00782DCB">
        <w:rPr>
          <w:b/>
        </w:rPr>
        <w:t>А. Темы докладов, эссе и рефератов</w:t>
      </w:r>
    </w:p>
    <w:p w14:paraId="1871A381"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Структура разработки управленческой стратегии</w:t>
      </w:r>
    </w:p>
    <w:p w14:paraId="5A9A4B67"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 xml:space="preserve">Метод </w:t>
      </w:r>
      <w:r w:rsidRPr="00782DCB">
        <w:rPr>
          <w:rFonts w:ascii="Times New Roman" w:hAnsi="Times New Roman"/>
          <w:sz w:val="24"/>
          <w:szCs w:val="24"/>
          <w:lang w:val="en-US"/>
        </w:rPr>
        <w:t xml:space="preserve">SWOT </w:t>
      </w:r>
      <w:r w:rsidRPr="00782DCB">
        <w:rPr>
          <w:rFonts w:ascii="Times New Roman" w:hAnsi="Times New Roman"/>
          <w:sz w:val="24"/>
          <w:szCs w:val="24"/>
        </w:rPr>
        <w:t>анализа</w:t>
      </w:r>
    </w:p>
    <w:p w14:paraId="6C4B8974"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Теоретические основания экономической политики</w:t>
      </w:r>
    </w:p>
    <w:p w14:paraId="28E51B95"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lastRenderedPageBreak/>
        <w:t>Детерминированность экономической и социальной политики</w:t>
      </w:r>
    </w:p>
    <w:p w14:paraId="785FE117"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Сравнительный анализ типов социальной политики</w:t>
      </w:r>
    </w:p>
    <w:p w14:paraId="114B37E1"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Основные принципы социального государства</w:t>
      </w:r>
    </w:p>
    <w:p w14:paraId="0DAB646B"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Социальное государство и гражданское общество</w:t>
      </w:r>
    </w:p>
    <w:p w14:paraId="033820C3"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Роль социально ориентированных НКО в реализации социальной политики</w:t>
      </w:r>
    </w:p>
    <w:p w14:paraId="1B4D7BAF"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Российский тип социальной политики</w:t>
      </w:r>
    </w:p>
    <w:p w14:paraId="068EADD0"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Индикаторы долгосрочной социальной политики РФ</w:t>
      </w:r>
    </w:p>
    <w:p w14:paraId="2AAEC8C0"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Дискуссии о современной социальной политики России</w:t>
      </w:r>
    </w:p>
    <w:p w14:paraId="0E582C78"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Платформы социальной политики парламентских политических партий: компаративный анализ</w:t>
      </w:r>
    </w:p>
    <w:p w14:paraId="67AEAC57"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Политическое воздействие на социальную политику государства</w:t>
      </w:r>
    </w:p>
    <w:p w14:paraId="33168103"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Влияние современной геополитики на внутреннюю социальную политику</w:t>
      </w:r>
    </w:p>
    <w:p w14:paraId="01603027"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Социологические методы мониторинга социальной политики регионов</w:t>
      </w:r>
    </w:p>
    <w:p w14:paraId="6223F666"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Структура международных рейтингов социально-экономической динамики</w:t>
      </w:r>
    </w:p>
    <w:p w14:paraId="18B083AC"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Методика расчета индекса человеческого потенциала</w:t>
      </w:r>
    </w:p>
    <w:p w14:paraId="46B8098B"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Новые подходы к анализу многомерной бедности</w:t>
      </w:r>
    </w:p>
    <w:p w14:paraId="1D52EBD8"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Система индикаторов достойного труда</w:t>
      </w:r>
    </w:p>
    <w:p w14:paraId="112E88DA" w14:textId="77777777" w:rsidR="00947111" w:rsidRPr="00782DCB" w:rsidRDefault="00947111" w:rsidP="00782DCB">
      <w:pPr>
        <w:pStyle w:val="aff2"/>
        <w:numPr>
          <w:ilvl w:val="0"/>
          <w:numId w:val="16"/>
        </w:numPr>
        <w:spacing w:line="360" w:lineRule="auto"/>
        <w:ind w:firstLine="0"/>
        <w:rPr>
          <w:rFonts w:ascii="Times New Roman" w:hAnsi="Times New Roman"/>
          <w:sz w:val="24"/>
          <w:szCs w:val="24"/>
        </w:rPr>
      </w:pPr>
      <w:r w:rsidRPr="00782DCB">
        <w:rPr>
          <w:rFonts w:ascii="Times New Roman" w:hAnsi="Times New Roman"/>
          <w:sz w:val="24"/>
          <w:szCs w:val="24"/>
        </w:rPr>
        <w:t>Система оценки социо-политической деятельности региональных властей.</w:t>
      </w:r>
    </w:p>
    <w:p w14:paraId="4144BC55" w14:textId="77777777" w:rsidR="00947111" w:rsidRPr="00782DCB" w:rsidRDefault="00947111" w:rsidP="00782DCB">
      <w:pPr>
        <w:pStyle w:val="Default"/>
        <w:spacing w:line="360" w:lineRule="auto"/>
        <w:jc w:val="both"/>
        <w:rPr>
          <w:b/>
          <w:bCs/>
        </w:rPr>
      </w:pPr>
    </w:p>
    <w:p w14:paraId="04F9D802" w14:textId="77777777" w:rsidR="008F65B6" w:rsidRPr="00782DCB" w:rsidRDefault="008F65B6" w:rsidP="00782DCB">
      <w:pPr>
        <w:pStyle w:val="Default"/>
        <w:spacing w:line="360" w:lineRule="auto"/>
        <w:jc w:val="both"/>
        <w:rPr>
          <w:b/>
          <w:bCs/>
        </w:rPr>
      </w:pPr>
    </w:p>
    <w:p w14:paraId="7FE07101" w14:textId="77777777" w:rsidR="008F65B6" w:rsidRPr="00782DCB" w:rsidRDefault="008F65B6" w:rsidP="00782DCB">
      <w:pPr>
        <w:pStyle w:val="Default"/>
        <w:spacing w:line="360" w:lineRule="auto"/>
        <w:jc w:val="both"/>
        <w:rPr>
          <w:b/>
          <w:bCs/>
        </w:rPr>
      </w:pPr>
    </w:p>
    <w:p w14:paraId="605C40FA" w14:textId="77777777" w:rsidR="008F65B6" w:rsidRPr="00782DCB" w:rsidRDefault="008F65B6" w:rsidP="00782DCB">
      <w:pPr>
        <w:pStyle w:val="Default"/>
        <w:spacing w:line="360" w:lineRule="auto"/>
        <w:jc w:val="both"/>
        <w:rPr>
          <w:b/>
          <w:bCs/>
        </w:rPr>
      </w:pPr>
    </w:p>
    <w:p w14:paraId="4E359C59" w14:textId="77777777" w:rsidR="008F65B6" w:rsidRPr="00782DCB" w:rsidRDefault="008F65B6" w:rsidP="00782DCB">
      <w:pPr>
        <w:pStyle w:val="Default"/>
        <w:spacing w:line="360" w:lineRule="auto"/>
        <w:jc w:val="both"/>
        <w:rPr>
          <w:b/>
          <w:bCs/>
        </w:rPr>
      </w:pPr>
    </w:p>
    <w:p w14:paraId="79BBE0E3" w14:textId="77777777" w:rsidR="008F65B6" w:rsidRPr="00782DCB" w:rsidRDefault="008F65B6" w:rsidP="00782DCB">
      <w:pPr>
        <w:pStyle w:val="Default"/>
        <w:spacing w:line="360" w:lineRule="auto"/>
        <w:jc w:val="both"/>
        <w:rPr>
          <w:b/>
          <w:bCs/>
        </w:rPr>
      </w:pPr>
    </w:p>
    <w:p w14:paraId="37AF6D82" w14:textId="77777777" w:rsidR="005A127A" w:rsidRPr="00782DCB" w:rsidRDefault="008F65B6" w:rsidP="00782DCB">
      <w:pPr>
        <w:pStyle w:val="Default"/>
        <w:spacing w:line="360" w:lineRule="auto"/>
        <w:jc w:val="both"/>
        <w:rPr>
          <w:b/>
          <w:bCs/>
        </w:rPr>
      </w:pPr>
      <w:r w:rsidRPr="00782DCB">
        <w:rPr>
          <w:b/>
          <w:bCs/>
        </w:rPr>
        <w:t>К</w:t>
      </w:r>
      <w:r w:rsidR="005A127A" w:rsidRPr="00782DCB">
        <w:rPr>
          <w:b/>
          <w:bCs/>
        </w:rPr>
        <w:t>ритерии оценки презентации доклада (сообщения):</w:t>
      </w:r>
    </w:p>
    <w:tbl>
      <w:tblPr>
        <w:tblW w:w="1018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7"/>
        <w:gridCol w:w="2665"/>
        <w:gridCol w:w="5103"/>
      </w:tblGrid>
      <w:tr w:rsidR="005A127A" w:rsidRPr="00782DCB" w14:paraId="5832A983" w14:textId="77777777" w:rsidTr="005A127A">
        <w:trPr>
          <w:trHeight w:val="3184"/>
        </w:trPr>
        <w:tc>
          <w:tcPr>
            <w:tcW w:w="2417" w:type="dxa"/>
            <w:vMerge w:val="restart"/>
            <w:shd w:val="clear" w:color="auto" w:fill="FFFFFF"/>
          </w:tcPr>
          <w:p w14:paraId="6008F69B" w14:textId="77777777" w:rsidR="005A127A" w:rsidRPr="00782DCB" w:rsidRDefault="005A127A" w:rsidP="00782DCB">
            <w:pPr>
              <w:pStyle w:val="ad"/>
              <w:spacing w:line="360" w:lineRule="auto"/>
            </w:pPr>
            <w:r w:rsidRPr="00782DCB">
              <w:t>Презентация доклада (сообщения)</w:t>
            </w:r>
          </w:p>
          <w:p w14:paraId="52E9851B" w14:textId="77777777" w:rsidR="005A127A" w:rsidRPr="00782DCB" w:rsidRDefault="005A127A" w:rsidP="00782DCB">
            <w:pPr>
              <w:shd w:val="clear" w:color="auto" w:fill="FFFFFF"/>
              <w:spacing w:line="360" w:lineRule="auto"/>
            </w:pPr>
            <w:r w:rsidRPr="00782DCB">
              <w:t>на семинаре</w:t>
            </w:r>
          </w:p>
        </w:tc>
        <w:tc>
          <w:tcPr>
            <w:tcW w:w="2665" w:type="dxa"/>
            <w:shd w:val="clear" w:color="auto" w:fill="FFFFFF"/>
          </w:tcPr>
          <w:p w14:paraId="63A42CC1" w14:textId="77777777" w:rsidR="005A127A" w:rsidRPr="00782DCB" w:rsidRDefault="005A127A" w:rsidP="00782DCB">
            <w:pPr>
              <w:shd w:val="clear" w:color="auto" w:fill="FFFFFF"/>
              <w:spacing w:line="360" w:lineRule="auto"/>
            </w:pPr>
            <w:r w:rsidRPr="00782DCB">
              <w:t>отлично</w:t>
            </w:r>
          </w:p>
          <w:p w14:paraId="2C55E10D" w14:textId="77777777" w:rsidR="005A127A" w:rsidRPr="00782DCB" w:rsidRDefault="005A127A" w:rsidP="00782DCB">
            <w:pPr>
              <w:shd w:val="clear" w:color="auto" w:fill="FFFFFF"/>
              <w:spacing w:line="360" w:lineRule="auto"/>
            </w:pPr>
          </w:p>
          <w:p w14:paraId="75A769A4" w14:textId="77777777" w:rsidR="005A127A" w:rsidRPr="00782DCB" w:rsidRDefault="005A127A" w:rsidP="00782DCB">
            <w:pPr>
              <w:shd w:val="clear" w:color="auto" w:fill="FFFFFF"/>
              <w:spacing w:line="360" w:lineRule="auto"/>
            </w:pPr>
          </w:p>
        </w:tc>
        <w:tc>
          <w:tcPr>
            <w:tcW w:w="5103" w:type="dxa"/>
            <w:shd w:val="clear" w:color="auto" w:fill="FFFFFF"/>
          </w:tcPr>
          <w:p w14:paraId="328CA214" w14:textId="77777777" w:rsidR="005A127A" w:rsidRPr="00782DCB" w:rsidRDefault="005A2337" w:rsidP="00782DCB">
            <w:pPr>
              <w:pStyle w:val="ad"/>
              <w:spacing w:line="360" w:lineRule="auto"/>
              <w:rPr>
                <w:bCs/>
              </w:rPr>
            </w:pPr>
            <w:r w:rsidRPr="00782DCB">
              <w:rPr>
                <w:bCs/>
              </w:rPr>
              <w:t>Магистрант</w:t>
            </w:r>
            <w:r w:rsidR="005A127A" w:rsidRPr="00782DCB">
              <w:rPr>
                <w:bCs/>
              </w:rPr>
              <w:t xml:space="preserve"> активно занимался подготовкой презентации, в том числе с использованием оригинальной литературы, глубоко погружен в тему и может ответить на любой вопрос относительно ее содержания. Сама презентация логически построена, орфографически и стилистически грамотная, содержит интересные данные и вызывает у присутствующих живой интерес. Выступающим задают дополнительные уточняющие вопросы. </w:t>
            </w:r>
          </w:p>
        </w:tc>
      </w:tr>
      <w:tr w:rsidR="005A127A" w:rsidRPr="00782DCB" w14:paraId="240C24FA" w14:textId="77777777" w:rsidTr="005A127A">
        <w:trPr>
          <w:trHeight w:hRule="exact" w:val="2417"/>
        </w:trPr>
        <w:tc>
          <w:tcPr>
            <w:tcW w:w="2417" w:type="dxa"/>
            <w:vMerge/>
            <w:shd w:val="clear" w:color="auto" w:fill="FFFFFF"/>
          </w:tcPr>
          <w:p w14:paraId="2A9DF509" w14:textId="77777777" w:rsidR="005A127A" w:rsidRPr="00782DCB" w:rsidRDefault="005A127A" w:rsidP="00782DCB">
            <w:pPr>
              <w:shd w:val="clear" w:color="auto" w:fill="FFFFFF"/>
              <w:spacing w:line="360" w:lineRule="auto"/>
            </w:pPr>
          </w:p>
        </w:tc>
        <w:tc>
          <w:tcPr>
            <w:tcW w:w="2665" w:type="dxa"/>
            <w:shd w:val="clear" w:color="auto" w:fill="FFFFFF"/>
          </w:tcPr>
          <w:p w14:paraId="08CE2A12" w14:textId="77777777" w:rsidR="005A127A" w:rsidRPr="00782DCB" w:rsidRDefault="005A127A" w:rsidP="00782DCB">
            <w:pPr>
              <w:shd w:val="clear" w:color="auto" w:fill="FFFFFF"/>
              <w:spacing w:line="360" w:lineRule="auto"/>
            </w:pPr>
            <w:r w:rsidRPr="00782DCB">
              <w:t>Хорошо</w:t>
            </w:r>
          </w:p>
          <w:p w14:paraId="6830B92C" w14:textId="77777777" w:rsidR="005A127A" w:rsidRPr="00782DCB" w:rsidRDefault="005A127A" w:rsidP="00782DCB">
            <w:pPr>
              <w:shd w:val="clear" w:color="auto" w:fill="FFFFFF"/>
              <w:spacing w:line="360" w:lineRule="auto"/>
            </w:pPr>
          </w:p>
        </w:tc>
        <w:tc>
          <w:tcPr>
            <w:tcW w:w="5103" w:type="dxa"/>
            <w:shd w:val="clear" w:color="auto" w:fill="FFFFFF"/>
          </w:tcPr>
          <w:p w14:paraId="303CB583" w14:textId="77777777" w:rsidR="005A127A" w:rsidRPr="00782DCB" w:rsidRDefault="005A2337" w:rsidP="00782DCB">
            <w:pPr>
              <w:pStyle w:val="ad"/>
              <w:spacing w:line="360" w:lineRule="auto"/>
              <w:rPr>
                <w:bCs/>
              </w:rPr>
            </w:pPr>
            <w:r w:rsidRPr="00782DCB">
              <w:rPr>
                <w:bCs/>
              </w:rPr>
              <w:t>Магистрант</w:t>
            </w:r>
            <w:r w:rsidR="005A127A" w:rsidRPr="00782DCB">
              <w:rPr>
                <w:bCs/>
              </w:rPr>
              <w:t xml:space="preserve"> занимался подготовкой презентации, владеет темой и может ответить на большинство вопросов относительно ее содержания. Однако материал проанализирован недостаточно глубоко. Сама презентация логически построена, содержит орфографические и стилистические ошибки и вызывает у присутствующих интерес. </w:t>
            </w:r>
          </w:p>
        </w:tc>
      </w:tr>
      <w:tr w:rsidR="005A127A" w:rsidRPr="00782DCB" w14:paraId="36861D46" w14:textId="77777777" w:rsidTr="005A127A">
        <w:trPr>
          <w:trHeight w:val="1385"/>
        </w:trPr>
        <w:tc>
          <w:tcPr>
            <w:tcW w:w="2417" w:type="dxa"/>
            <w:vMerge/>
            <w:shd w:val="clear" w:color="auto" w:fill="FFFFFF"/>
          </w:tcPr>
          <w:p w14:paraId="00F3621E" w14:textId="77777777" w:rsidR="005A127A" w:rsidRPr="00782DCB" w:rsidRDefault="005A127A" w:rsidP="00782DCB">
            <w:pPr>
              <w:shd w:val="clear" w:color="auto" w:fill="FFFFFF"/>
              <w:spacing w:line="360" w:lineRule="auto"/>
            </w:pPr>
          </w:p>
        </w:tc>
        <w:tc>
          <w:tcPr>
            <w:tcW w:w="2665" w:type="dxa"/>
            <w:shd w:val="clear" w:color="auto" w:fill="FFFFFF"/>
          </w:tcPr>
          <w:p w14:paraId="1407BD77" w14:textId="77777777" w:rsidR="005A127A" w:rsidRPr="00782DCB" w:rsidRDefault="005A127A" w:rsidP="00782DCB">
            <w:pPr>
              <w:shd w:val="clear" w:color="auto" w:fill="FFFFFF"/>
              <w:spacing w:line="360" w:lineRule="auto"/>
            </w:pPr>
            <w:r w:rsidRPr="00782DCB">
              <w:t>Удовлетворительно</w:t>
            </w:r>
          </w:p>
          <w:p w14:paraId="07FC4A4A" w14:textId="77777777" w:rsidR="005A127A" w:rsidRPr="00782DCB" w:rsidRDefault="005A127A" w:rsidP="00782DCB">
            <w:pPr>
              <w:shd w:val="clear" w:color="auto" w:fill="FFFFFF"/>
              <w:spacing w:line="360" w:lineRule="auto"/>
            </w:pPr>
          </w:p>
        </w:tc>
        <w:tc>
          <w:tcPr>
            <w:tcW w:w="5103" w:type="dxa"/>
            <w:shd w:val="clear" w:color="auto" w:fill="FFFFFF"/>
          </w:tcPr>
          <w:p w14:paraId="74BA9F81" w14:textId="77777777" w:rsidR="005A127A" w:rsidRPr="00782DCB" w:rsidRDefault="005A2337" w:rsidP="00782DCB">
            <w:pPr>
              <w:pStyle w:val="ad"/>
              <w:spacing w:line="360" w:lineRule="auto"/>
              <w:rPr>
                <w:bCs/>
              </w:rPr>
            </w:pPr>
            <w:r w:rsidRPr="00782DCB">
              <w:rPr>
                <w:bCs/>
              </w:rPr>
              <w:t>Магистрант</w:t>
            </w:r>
            <w:r w:rsidR="005A127A" w:rsidRPr="00782DCB">
              <w:rPr>
                <w:bCs/>
              </w:rPr>
              <w:t xml:space="preserve"> слабо занимался подготовкой презентации, плохо разбирается в теме и не может ответить на вопросы относительно ее содержания. Сама презентация логически плохо построена, содержит орфографические и стилистические ошибки, не вызывает у присутствующих интереса. </w:t>
            </w:r>
          </w:p>
        </w:tc>
      </w:tr>
      <w:tr w:rsidR="005A127A" w:rsidRPr="00782DCB" w14:paraId="4BB9BC07" w14:textId="77777777" w:rsidTr="005A127A">
        <w:trPr>
          <w:trHeight w:hRule="exact" w:val="1031"/>
        </w:trPr>
        <w:tc>
          <w:tcPr>
            <w:tcW w:w="2417" w:type="dxa"/>
            <w:vMerge/>
            <w:shd w:val="clear" w:color="auto" w:fill="FFFFFF"/>
          </w:tcPr>
          <w:p w14:paraId="521DDCF9" w14:textId="77777777" w:rsidR="005A127A" w:rsidRPr="00782DCB" w:rsidRDefault="005A127A" w:rsidP="00782DCB">
            <w:pPr>
              <w:shd w:val="clear" w:color="auto" w:fill="FFFFFF"/>
              <w:spacing w:line="360" w:lineRule="auto"/>
            </w:pPr>
          </w:p>
        </w:tc>
        <w:tc>
          <w:tcPr>
            <w:tcW w:w="2665" w:type="dxa"/>
            <w:shd w:val="clear" w:color="auto" w:fill="FFFFFF"/>
          </w:tcPr>
          <w:p w14:paraId="5EB30E6D" w14:textId="77777777" w:rsidR="005A127A" w:rsidRPr="00782DCB" w:rsidRDefault="005A127A" w:rsidP="00782DCB">
            <w:pPr>
              <w:shd w:val="clear" w:color="auto" w:fill="FFFFFF"/>
              <w:spacing w:line="360" w:lineRule="auto"/>
            </w:pPr>
            <w:r w:rsidRPr="00782DCB">
              <w:rPr>
                <w:color w:val="000000"/>
                <w:spacing w:val="-3"/>
              </w:rPr>
              <w:t>Н</w:t>
            </w:r>
            <w:proofErr w:type="spellStart"/>
            <w:r w:rsidRPr="00782DCB">
              <w:rPr>
                <w:color w:val="000000"/>
                <w:spacing w:val="-3"/>
                <w:lang w:val="en-US"/>
              </w:rPr>
              <w:t>еудовлетворительно</w:t>
            </w:r>
            <w:proofErr w:type="spellEnd"/>
            <w:r w:rsidRPr="00782DCB">
              <w:rPr>
                <w:color w:val="000000"/>
                <w:spacing w:val="-3"/>
              </w:rPr>
              <w:t xml:space="preserve"> </w:t>
            </w:r>
          </w:p>
        </w:tc>
        <w:tc>
          <w:tcPr>
            <w:tcW w:w="5103" w:type="dxa"/>
            <w:shd w:val="clear" w:color="auto" w:fill="FFFFFF"/>
          </w:tcPr>
          <w:p w14:paraId="163D60DD" w14:textId="77777777" w:rsidR="005A127A" w:rsidRPr="00782DCB" w:rsidRDefault="005A2337" w:rsidP="00782DCB">
            <w:pPr>
              <w:pStyle w:val="ad"/>
              <w:spacing w:line="360" w:lineRule="auto"/>
              <w:rPr>
                <w:bCs/>
              </w:rPr>
            </w:pPr>
            <w:r w:rsidRPr="00782DCB">
              <w:rPr>
                <w:bCs/>
              </w:rPr>
              <w:t>Магистрант</w:t>
            </w:r>
            <w:r w:rsidR="005A127A" w:rsidRPr="00782DCB">
              <w:rPr>
                <w:bCs/>
              </w:rPr>
              <w:t xml:space="preserve"> не смог выступить с презентацией или она не отвечает никаким критериям качества.</w:t>
            </w:r>
          </w:p>
        </w:tc>
      </w:tr>
    </w:tbl>
    <w:p w14:paraId="2F6F25CC" w14:textId="77777777" w:rsidR="005A127A" w:rsidRPr="00782DCB" w:rsidRDefault="005A127A" w:rsidP="00782DCB">
      <w:pPr>
        <w:spacing w:line="360" w:lineRule="auto"/>
      </w:pPr>
    </w:p>
    <w:p w14:paraId="5609C100" w14:textId="77777777" w:rsidR="005A127A" w:rsidRPr="00782DCB" w:rsidRDefault="005A127A" w:rsidP="00782DCB">
      <w:pPr>
        <w:spacing w:line="360" w:lineRule="auto"/>
      </w:pPr>
    </w:p>
    <w:p w14:paraId="4F3DF830" w14:textId="77777777" w:rsidR="005A127A" w:rsidRPr="00782DCB" w:rsidRDefault="005A127A" w:rsidP="00782DCB">
      <w:pPr>
        <w:pStyle w:val="Default"/>
        <w:spacing w:line="360" w:lineRule="auto"/>
        <w:rPr>
          <w:b/>
          <w:bCs/>
        </w:rPr>
      </w:pPr>
    </w:p>
    <w:p w14:paraId="17672574" w14:textId="77777777" w:rsidR="005A127A" w:rsidRPr="00782DCB" w:rsidRDefault="005A127A" w:rsidP="00782DCB">
      <w:pPr>
        <w:pStyle w:val="Default"/>
        <w:spacing w:line="360" w:lineRule="auto"/>
        <w:jc w:val="center"/>
        <w:rPr>
          <w:b/>
          <w:bCs/>
        </w:rPr>
      </w:pPr>
      <w:r w:rsidRPr="00782DCB">
        <w:rPr>
          <w:b/>
          <w:bCs/>
        </w:rPr>
        <w:t>Критерии оценки эссе, реферата:</w:t>
      </w:r>
    </w:p>
    <w:p w14:paraId="6B1488B6" w14:textId="77777777" w:rsidR="005A127A" w:rsidRPr="00782DCB" w:rsidRDefault="005A127A" w:rsidP="00782DCB">
      <w:pPr>
        <w:pStyle w:val="Default"/>
        <w:spacing w:line="360" w:lineRule="auto"/>
      </w:pPr>
    </w:p>
    <w:tbl>
      <w:tblPr>
        <w:tblW w:w="1049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7"/>
        <w:gridCol w:w="2665"/>
        <w:gridCol w:w="5415"/>
      </w:tblGrid>
      <w:tr w:rsidR="005A127A" w:rsidRPr="00782DCB" w14:paraId="29D140BD" w14:textId="77777777" w:rsidTr="005A127A">
        <w:trPr>
          <w:trHeight w:val="3184"/>
        </w:trPr>
        <w:tc>
          <w:tcPr>
            <w:tcW w:w="2417" w:type="dxa"/>
            <w:vMerge w:val="restart"/>
            <w:shd w:val="clear" w:color="auto" w:fill="FFFFFF"/>
          </w:tcPr>
          <w:p w14:paraId="0DCDA974" w14:textId="77777777" w:rsidR="005A127A" w:rsidRPr="00782DCB" w:rsidRDefault="005A127A" w:rsidP="00782DCB">
            <w:pPr>
              <w:shd w:val="clear" w:color="auto" w:fill="FFFFFF"/>
              <w:spacing w:line="360" w:lineRule="auto"/>
            </w:pPr>
            <w:r w:rsidRPr="00782DCB">
              <w:t>Эссе</w:t>
            </w:r>
          </w:p>
        </w:tc>
        <w:tc>
          <w:tcPr>
            <w:tcW w:w="2665" w:type="dxa"/>
            <w:shd w:val="clear" w:color="auto" w:fill="FFFFFF"/>
          </w:tcPr>
          <w:p w14:paraId="25EA7A05" w14:textId="77777777" w:rsidR="005A127A" w:rsidRPr="00782DCB" w:rsidRDefault="005A127A" w:rsidP="00782DCB">
            <w:pPr>
              <w:shd w:val="clear" w:color="auto" w:fill="FFFFFF"/>
              <w:spacing w:line="360" w:lineRule="auto"/>
            </w:pPr>
            <w:r w:rsidRPr="00782DCB">
              <w:t>отлично</w:t>
            </w:r>
          </w:p>
          <w:p w14:paraId="2F57D21B" w14:textId="77777777" w:rsidR="005A127A" w:rsidRPr="00782DCB" w:rsidRDefault="005A127A" w:rsidP="00782DCB">
            <w:pPr>
              <w:shd w:val="clear" w:color="auto" w:fill="FFFFFF"/>
              <w:spacing w:line="360" w:lineRule="auto"/>
            </w:pPr>
          </w:p>
          <w:p w14:paraId="572429CD" w14:textId="77777777" w:rsidR="005A127A" w:rsidRPr="00782DCB" w:rsidRDefault="005A127A" w:rsidP="00782DCB">
            <w:pPr>
              <w:shd w:val="clear" w:color="auto" w:fill="FFFFFF"/>
              <w:spacing w:line="360" w:lineRule="auto"/>
            </w:pPr>
          </w:p>
        </w:tc>
        <w:tc>
          <w:tcPr>
            <w:tcW w:w="5415" w:type="dxa"/>
            <w:shd w:val="clear" w:color="auto" w:fill="FFFFFF"/>
          </w:tcPr>
          <w:p w14:paraId="21648F11" w14:textId="77777777" w:rsidR="005A127A" w:rsidRPr="00782DCB" w:rsidRDefault="005A127A" w:rsidP="00782DCB">
            <w:pPr>
              <w:pStyle w:val="ad"/>
              <w:spacing w:line="360" w:lineRule="auto"/>
              <w:rPr>
                <w:bCs/>
              </w:rPr>
            </w:pPr>
            <w:r w:rsidRPr="00782DCB">
              <w:rPr>
                <w:bCs/>
              </w:rPr>
              <w:t>Эссе написано в соответствие со структурой, при написании использованы ра</w:t>
            </w:r>
            <w:r w:rsidR="005A2337" w:rsidRPr="00782DCB">
              <w:rPr>
                <w:bCs/>
              </w:rPr>
              <w:t xml:space="preserve">знообразные источники. Магистрант </w:t>
            </w:r>
            <w:r w:rsidRPr="00782DCB">
              <w:rPr>
                <w:bCs/>
              </w:rPr>
              <w:t xml:space="preserve">показал глубокое погружение в тему, сформулировал и обосновал собственную точку зрения на проблемы. Эссе логически выстроено, стилистически грамотно, содержит разнообразные примеры из практики/теории, подтверждающие выводы. </w:t>
            </w:r>
          </w:p>
        </w:tc>
      </w:tr>
      <w:tr w:rsidR="005A127A" w:rsidRPr="00782DCB" w14:paraId="34D5A006" w14:textId="77777777" w:rsidTr="005A127A">
        <w:trPr>
          <w:trHeight w:hRule="exact" w:val="2497"/>
        </w:trPr>
        <w:tc>
          <w:tcPr>
            <w:tcW w:w="2417" w:type="dxa"/>
            <w:vMerge/>
            <w:shd w:val="clear" w:color="auto" w:fill="FFFFFF"/>
          </w:tcPr>
          <w:p w14:paraId="5BAD6A06" w14:textId="77777777" w:rsidR="005A127A" w:rsidRPr="00782DCB" w:rsidRDefault="005A127A" w:rsidP="00782DCB">
            <w:pPr>
              <w:shd w:val="clear" w:color="auto" w:fill="FFFFFF"/>
              <w:spacing w:line="360" w:lineRule="auto"/>
            </w:pPr>
          </w:p>
        </w:tc>
        <w:tc>
          <w:tcPr>
            <w:tcW w:w="2665" w:type="dxa"/>
            <w:shd w:val="clear" w:color="auto" w:fill="FFFFFF"/>
          </w:tcPr>
          <w:p w14:paraId="26C96071" w14:textId="77777777" w:rsidR="005A127A" w:rsidRPr="00782DCB" w:rsidRDefault="005A127A" w:rsidP="00782DCB">
            <w:pPr>
              <w:shd w:val="clear" w:color="auto" w:fill="FFFFFF"/>
              <w:spacing w:line="360" w:lineRule="auto"/>
            </w:pPr>
            <w:r w:rsidRPr="00782DCB">
              <w:t>Хорошо</w:t>
            </w:r>
          </w:p>
          <w:p w14:paraId="168596FC" w14:textId="77777777" w:rsidR="005A127A" w:rsidRPr="00782DCB" w:rsidRDefault="005A127A" w:rsidP="00782DCB">
            <w:pPr>
              <w:shd w:val="clear" w:color="auto" w:fill="FFFFFF"/>
              <w:spacing w:line="360" w:lineRule="auto"/>
            </w:pPr>
          </w:p>
        </w:tc>
        <w:tc>
          <w:tcPr>
            <w:tcW w:w="5415" w:type="dxa"/>
            <w:shd w:val="clear" w:color="auto" w:fill="FFFFFF"/>
          </w:tcPr>
          <w:p w14:paraId="1DFE0369" w14:textId="77777777" w:rsidR="005A127A" w:rsidRPr="00782DCB" w:rsidRDefault="005A127A" w:rsidP="00782DCB">
            <w:pPr>
              <w:pStyle w:val="ad"/>
              <w:spacing w:line="360" w:lineRule="auto"/>
              <w:rPr>
                <w:bCs/>
              </w:rPr>
            </w:pPr>
            <w:r w:rsidRPr="00782DCB">
              <w:rPr>
                <w:bCs/>
              </w:rPr>
              <w:t>Эссе написано в соответствие со структурой, при написании использованы ра</w:t>
            </w:r>
            <w:r w:rsidR="005A2337" w:rsidRPr="00782DCB">
              <w:rPr>
                <w:bCs/>
              </w:rPr>
              <w:t xml:space="preserve">знообразные источники. Магистрант </w:t>
            </w:r>
            <w:r w:rsidRPr="00782DCB">
              <w:rPr>
                <w:bCs/>
              </w:rPr>
              <w:t xml:space="preserve">показал недостаточно глубокое погружение в тему, в формулировке собственной точки зрения присутствуют отдельные недостатки. Эссе логически выстроено, стилистически грамотно. </w:t>
            </w:r>
          </w:p>
        </w:tc>
      </w:tr>
      <w:tr w:rsidR="005A127A" w:rsidRPr="00782DCB" w14:paraId="57D50FD9" w14:textId="77777777" w:rsidTr="005A127A">
        <w:trPr>
          <w:trHeight w:val="1385"/>
        </w:trPr>
        <w:tc>
          <w:tcPr>
            <w:tcW w:w="2417" w:type="dxa"/>
            <w:vMerge/>
            <w:shd w:val="clear" w:color="auto" w:fill="FFFFFF"/>
          </w:tcPr>
          <w:p w14:paraId="0268C799" w14:textId="77777777" w:rsidR="005A127A" w:rsidRPr="00782DCB" w:rsidRDefault="005A127A" w:rsidP="00782DCB">
            <w:pPr>
              <w:shd w:val="clear" w:color="auto" w:fill="FFFFFF"/>
              <w:spacing w:line="360" w:lineRule="auto"/>
            </w:pPr>
          </w:p>
        </w:tc>
        <w:tc>
          <w:tcPr>
            <w:tcW w:w="2665" w:type="dxa"/>
            <w:shd w:val="clear" w:color="auto" w:fill="FFFFFF"/>
          </w:tcPr>
          <w:p w14:paraId="08BDDBA7" w14:textId="77777777" w:rsidR="005A127A" w:rsidRPr="00782DCB" w:rsidRDefault="005A127A" w:rsidP="00782DCB">
            <w:pPr>
              <w:shd w:val="clear" w:color="auto" w:fill="FFFFFF"/>
              <w:spacing w:line="360" w:lineRule="auto"/>
              <w:jc w:val="both"/>
            </w:pPr>
            <w:r w:rsidRPr="00782DCB">
              <w:t>Удовлетворительно</w:t>
            </w:r>
          </w:p>
          <w:p w14:paraId="76A04971" w14:textId="77777777" w:rsidR="005A127A" w:rsidRPr="00782DCB" w:rsidRDefault="005A127A" w:rsidP="00782DCB">
            <w:pPr>
              <w:shd w:val="clear" w:color="auto" w:fill="FFFFFF"/>
              <w:spacing w:line="360" w:lineRule="auto"/>
            </w:pPr>
          </w:p>
        </w:tc>
        <w:tc>
          <w:tcPr>
            <w:tcW w:w="5415" w:type="dxa"/>
            <w:shd w:val="clear" w:color="auto" w:fill="FFFFFF"/>
          </w:tcPr>
          <w:p w14:paraId="7E2E7896" w14:textId="77777777" w:rsidR="005A127A" w:rsidRPr="00782DCB" w:rsidRDefault="005A127A" w:rsidP="00782DCB">
            <w:pPr>
              <w:pStyle w:val="ad"/>
              <w:spacing w:line="360" w:lineRule="auto"/>
              <w:rPr>
                <w:bCs/>
              </w:rPr>
            </w:pPr>
            <w:r w:rsidRPr="00782DCB">
              <w:rPr>
                <w:bCs/>
              </w:rPr>
              <w:t>Присутствует на</w:t>
            </w:r>
            <w:r w:rsidR="005A2337" w:rsidRPr="00782DCB">
              <w:rPr>
                <w:bCs/>
              </w:rPr>
              <w:t>рушение структуры эссе. Магистрант</w:t>
            </w:r>
            <w:r w:rsidRPr="00782DCB">
              <w:rPr>
                <w:bCs/>
              </w:rPr>
              <w:t xml:space="preserve"> демонстрирует поверхностное знание и понимание темы; не сформулировал собственную точку зрения. Эссе содержит стилистические и орфографические ошибки.</w:t>
            </w:r>
          </w:p>
        </w:tc>
      </w:tr>
      <w:tr w:rsidR="005A127A" w:rsidRPr="00782DCB" w14:paraId="767A8832" w14:textId="77777777" w:rsidTr="005A127A">
        <w:trPr>
          <w:trHeight w:hRule="exact" w:val="1031"/>
        </w:trPr>
        <w:tc>
          <w:tcPr>
            <w:tcW w:w="2417" w:type="dxa"/>
            <w:vMerge/>
            <w:shd w:val="clear" w:color="auto" w:fill="FFFFFF"/>
          </w:tcPr>
          <w:p w14:paraId="23CDCD54" w14:textId="77777777" w:rsidR="005A127A" w:rsidRPr="00782DCB" w:rsidRDefault="005A127A" w:rsidP="00782DCB">
            <w:pPr>
              <w:shd w:val="clear" w:color="auto" w:fill="FFFFFF"/>
              <w:spacing w:line="360" w:lineRule="auto"/>
            </w:pPr>
          </w:p>
        </w:tc>
        <w:tc>
          <w:tcPr>
            <w:tcW w:w="2665" w:type="dxa"/>
            <w:shd w:val="clear" w:color="auto" w:fill="FFFFFF"/>
          </w:tcPr>
          <w:p w14:paraId="294ACCA9" w14:textId="77777777" w:rsidR="005A127A" w:rsidRPr="00782DCB" w:rsidRDefault="005A127A" w:rsidP="00782DCB">
            <w:pPr>
              <w:shd w:val="clear" w:color="auto" w:fill="FFFFFF"/>
              <w:spacing w:line="360" w:lineRule="auto"/>
            </w:pPr>
            <w:r w:rsidRPr="00782DCB">
              <w:rPr>
                <w:color w:val="000000"/>
                <w:spacing w:val="-3"/>
              </w:rPr>
              <w:t xml:space="preserve">Неудовлетворительно </w:t>
            </w:r>
          </w:p>
        </w:tc>
        <w:tc>
          <w:tcPr>
            <w:tcW w:w="5415" w:type="dxa"/>
            <w:shd w:val="clear" w:color="auto" w:fill="FFFFFF"/>
          </w:tcPr>
          <w:p w14:paraId="359A2B43" w14:textId="77777777" w:rsidR="005A127A" w:rsidRPr="00782DCB" w:rsidRDefault="005A127A" w:rsidP="00782DCB">
            <w:pPr>
              <w:pStyle w:val="ad"/>
              <w:spacing w:line="360" w:lineRule="auto"/>
              <w:rPr>
                <w:bCs/>
              </w:rPr>
            </w:pPr>
            <w:r w:rsidRPr="00782DCB">
              <w:rPr>
                <w:bCs/>
              </w:rPr>
              <w:t>Эссе не раскрывает содержание проблемы и/или является плагиатом</w:t>
            </w:r>
          </w:p>
        </w:tc>
      </w:tr>
    </w:tbl>
    <w:p w14:paraId="55C7E4B8" w14:textId="77777777" w:rsidR="005A127A" w:rsidRPr="00782DCB" w:rsidRDefault="005A127A" w:rsidP="00782DCB">
      <w:pPr>
        <w:spacing w:line="360" w:lineRule="auto"/>
      </w:pPr>
    </w:p>
    <w:p w14:paraId="709E38BD" w14:textId="77777777" w:rsidR="005A127A" w:rsidRPr="00782DCB" w:rsidRDefault="005A127A" w:rsidP="00782DCB">
      <w:pPr>
        <w:spacing w:line="360" w:lineRule="auto"/>
      </w:pPr>
    </w:p>
    <w:p w14:paraId="00F398F5" w14:textId="77777777" w:rsidR="005A127A" w:rsidRPr="00782DCB" w:rsidRDefault="005A127A" w:rsidP="00782DCB">
      <w:pPr>
        <w:spacing w:line="360" w:lineRule="auto"/>
      </w:pPr>
    </w:p>
    <w:p w14:paraId="1C3FB0DE" w14:textId="77777777" w:rsidR="00B93DA1" w:rsidRPr="00782DCB" w:rsidRDefault="00B93DA1" w:rsidP="00782DCB">
      <w:pPr>
        <w:pStyle w:val="Default"/>
        <w:spacing w:line="360" w:lineRule="auto"/>
        <w:jc w:val="center"/>
        <w:rPr>
          <w:b/>
        </w:rPr>
      </w:pPr>
    </w:p>
    <w:p w14:paraId="52710186" w14:textId="77777777" w:rsidR="005A127A" w:rsidRPr="00782DCB" w:rsidRDefault="005A127A" w:rsidP="00782DCB">
      <w:pPr>
        <w:pStyle w:val="Default"/>
        <w:spacing w:line="360" w:lineRule="auto"/>
        <w:jc w:val="center"/>
        <w:rPr>
          <w:b/>
        </w:rPr>
      </w:pPr>
      <w:r w:rsidRPr="00782DCB">
        <w:rPr>
          <w:b/>
        </w:rPr>
        <w:t>Б. Проверочные тесты (рубежное и итоговое тестирование).</w:t>
      </w:r>
    </w:p>
    <w:p w14:paraId="545464F5" w14:textId="77777777" w:rsidR="00947111" w:rsidRPr="00782DCB" w:rsidRDefault="00947111" w:rsidP="00782DCB">
      <w:pPr>
        <w:pStyle w:val="Default"/>
        <w:spacing w:line="360" w:lineRule="auto"/>
        <w:jc w:val="both"/>
        <w:rPr>
          <w:b/>
          <w:color w:val="auto"/>
        </w:rPr>
      </w:pPr>
    </w:p>
    <w:p w14:paraId="44B1E31F" w14:textId="77777777" w:rsidR="00947111" w:rsidRPr="00782DCB" w:rsidRDefault="00947111" w:rsidP="00782DCB">
      <w:pPr>
        <w:pStyle w:val="Default"/>
        <w:numPr>
          <w:ilvl w:val="0"/>
          <w:numId w:val="21"/>
        </w:numPr>
        <w:spacing w:line="360" w:lineRule="auto"/>
        <w:ind w:firstLine="0"/>
        <w:jc w:val="both"/>
        <w:rPr>
          <w:color w:val="auto"/>
        </w:rPr>
      </w:pPr>
      <w:r w:rsidRPr="00782DCB">
        <w:rPr>
          <w:color w:val="auto"/>
        </w:rPr>
        <w:t>Определите принятые в менеджменте элементы разработки стратегии:</w:t>
      </w:r>
    </w:p>
    <w:p w14:paraId="7762E71D" w14:textId="77777777" w:rsidR="00947111" w:rsidRPr="00782DCB" w:rsidRDefault="00947111" w:rsidP="00782DCB">
      <w:pPr>
        <w:pStyle w:val="Default"/>
        <w:spacing w:line="360" w:lineRule="auto"/>
        <w:jc w:val="both"/>
        <w:rPr>
          <w:color w:val="auto"/>
        </w:rPr>
      </w:pPr>
      <w:r w:rsidRPr="00782DCB">
        <w:rPr>
          <w:color w:val="auto"/>
        </w:rPr>
        <w:t>А. Анализ среды</w:t>
      </w:r>
    </w:p>
    <w:p w14:paraId="28492EFC" w14:textId="77777777" w:rsidR="00947111" w:rsidRPr="00782DCB" w:rsidRDefault="00947111" w:rsidP="00782DCB">
      <w:pPr>
        <w:pStyle w:val="Default"/>
        <w:tabs>
          <w:tab w:val="left" w:pos="7680"/>
        </w:tabs>
        <w:spacing w:line="360" w:lineRule="auto"/>
        <w:jc w:val="both"/>
        <w:rPr>
          <w:color w:val="auto"/>
        </w:rPr>
      </w:pPr>
      <w:r w:rsidRPr="00782DCB">
        <w:rPr>
          <w:color w:val="auto"/>
        </w:rPr>
        <w:t>Б. Определение миссии и целей</w:t>
      </w:r>
      <w:r w:rsidRPr="00782DCB">
        <w:rPr>
          <w:color w:val="auto"/>
        </w:rPr>
        <w:tab/>
      </w:r>
    </w:p>
    <w:p w14:paraId="1A9C3F4F" w14:textId="77777777" w:rsidR="00947111" w:rsidRPr="00782DCB" w:rsidRDefault="00947111" w:rsidP="00782DCB">
      <w:pPr>
        <w:pStyle w:val="Default"/>
        <w:spacing w:line="360" w:lineRule="auto"/>
        <w:jc w:val="both"/>
        <w:rPr>
          <w:color w:val="auto"/>
        </w:rPr>
      </w:pPr>
      <w:r w:rsidRPr="00782DCB">
        <w:rPr>
          <w:color w:val="auto"/>
        </w:rPr>
        <w:t>В. Оценка и контроль реализации стратегии</w:t>
      </w:r>
    </w:p>
    <w:p w14:paraId="7735714B" w14:textId="77777777" w:rsidR="00947111" w:rsidRPr="00782DCB" w:rsidRDefault="00947111" w:rsidP="00782DCB">
      <w:pPr>
        <w:pStyle w:val="Default"/>
        <w:spacing w:line="360" w:lineRule="auto"/>
        <w:jc w:val="both"/>
        <w:rPr>
          <w:color w:val="auto"/>
        </w:rPr>
      </w:pPr>
      <w:r w:rsidRPr="00782DCB">
        <w:rPr>
          <w:color w:val="auto"/>
        </w:rPr>
        <w:t>Г. Выбор стратегии</w:t>
      </w:r>
    </w:p>
    <w:p w14:paraId="584841E8" w14:textId="77777777" w:rsidR="00947111" w:rsidRPr="00782DCB" w:rsidRDefault="00947111" w:rsidP="00782DCB">
      <w:pPr>
        <w:pStyle w:val="Default"/>
        <w:spacing w:line="360" w:lineRule="auto"/>
        <w:jc w:val="both"/>
        <w:rPr>
          <w:color w:val="auto"/>
        </w:rPr>
      </w:pPr>
      <w:r w:rsidRPr="00782DCB">
        <w:rPr>
          <w:color w:val="auto"/>
        </w:rPr>
        <w:t>2. Назовите основные рецепты для экономической политики кейнсианской теории:</w:t>
      </w:r>
    </w:p>
    <w:p w14:paraId="67153E44" w14:textId="77777777" w:rsidR="00947111" w:rsidRPr="00782DCB" w:rsidRDefault="00947111" w:rsidP="00782DCB">
      <w:pPr>
        <w:pStyle w:val="Default"/>
        <w:spacing w:line="360" w:lineRule="auto"/>
        <w:jc w:val="both"/>
        <w:rPr>
          <w:color w:val="auto"/>
        </w:rPr>
      </w:pPr>
      <w:r w:rsidRPr="00782DCB">
        <w:rPr>
          <w:color w:val="auto"/>
        </w:rPr>
        <w:t>А. Борьба с инфляцией</w:t>
      </w:r>
    </w:p>
    <w:p w14:paraId="3502A081" w14:textId="77777777" w:rsidR="00947111" w:rsidRPr="00782DCB" w:rsidRDefault="00947111" w:rsidP="00782DCB">
      <w:pPr>
        <w:pStyle w:val="Default"/>
        <w:spacing w:line="360" w:lineRule="auto"/>
        <w:jc w:val="both"/>
        <w:rPr>
          <w:color w:val="auto"/>
        </w:rPr>
      </w:pPr>
      <w:r w:rsidRPr="00782DCB">
        <w:rPr>
          <w:color w:val="auto"/>
        </w:rPr>
        <w:t>Б. Протекционизм</w:t>
      </w:r>
    </w:p>
    <w:p w14:paraId="40D43A9F" w14:textId="77777777" w:rsidR="00947111" w:rsidRPr="00782DCB" w:rsidRDefault="00947111" w:rsidP="00782DCB">
      <w:pPr>
        <w:pStyle w:val="Default"/>
        <w:spacing w:line="360" w:lineRule="auto"/>
        <w:jc w:val="both"/>
        <w:rPr>
          <w:color w:val="auto"/>
        </w:rPr>
      </w:pPr>
      <w:r w:rsidRPr="00782DCB">
        <w:rPr>
          <w:color w:val="auto"/>
        </w:rPr>
        <w:t>В. Государственные инвестиции</w:t>
      </w:r>
    </w:p>
    <w:p w14:paraId="28D9C3B9" w14:textId="77777777" w:rsidR="00947111" w:rsidRPr="00782DCB" w:rsidRDefault="00947111" w:rsidP="00782DCB">
      <w:pPr>
        <w:pStyle w:val="Default"/>
        <w:spacing w:line="360" w:lineRule="auto"/>
        <w:jc w:val="both"/>
        <w:rPr>
          <w:color w:val="auto"/>
        </w:rPr>
      </w:pPr>
      <w:r w:rsidRPr="00782DCB">
        <w:rPr>
          <w:color w:val="auto"/>
        </w:rPr>
        <w:t>Г. Развитие институтов гражданского общества</w:t>
      </w:r>
    </w:p>
    <w:p w14:paraId="45366181" w14:textId="77777777" w:rsidR="00947111" w:rsidRPr="00782DCB" w:rsidRDefault="00947111" w:rsidP="00782DCB">
      <w:pPr>
        <w:pStyle w:val="Default"/>
        <w:spacing w:line="360" w:lineRule="auto"/>
        <w:jc w:val="both"/>
        <w:rPr>
          <w:color w:val="auto"/>
        </w:rPr>
      </w:pPr>
      <w:r w:rsidRPr="00782DCB">
        <w:rPr>
          <w:color w:val="auto"/>
        </w:rPr>
        <w:t>3. Определите универсальный критерий классификации типов социальной политики:</w:t>
      </w:r>
    </w:p>
    <w:p w14:paraId="52476EC6" w14:textId="77777777" w:rsidR="00947111" w:rsidRPr="00782DCB" w:rsidRDefault="00947111" w:rsidP="00782DCB">
      <w:pPr>
        <w:pStyle w:val="Default"/>
        <w:spacing w:line="360" w:lineRule="auto"/>
        <w:jc w:val="both"/>
        <w:rPr>
          <w:color w:val="auto"/>
        </w:rPr>
      </w:pPr>
      <w:r w:rsidRPr="00782DCB">
        <w:rPr>
          <w:color w:val="auto"/>
        </w:rPr>
        <w:t>А. Бесплатное образование</w:t>
      </w:r>
    </w:p>
    <w:p w14:paraId="197184C3" w14:textId="77777777" w:rsidR="00947111" w:rsidRPr="00782DCB" w:rsidRDefault="00947111" w:rsidP="00782DCB">
      <w:pPr>
        <w:pStyle w:val="Default"/>
        <w:spacing w:line="360" w:lineRule="auto"/>
        <w:jc w:val="both"/>
        <w:rPr>
          <w:color w:val="auto"/>
        </w:rPr>
      </w:pPr>
      <w:r w:rsidRPr="00782DCB">
        <w:rPr>
          <w:color w:val="auto"/>
        </w:rPr>
        <w:t>Б.  Уровень безработицы</w:t>
      </w:r>
    </w:p>
    <w:p w14:paraId="32FEF6B8" w14:textId="77777777" w:rsidR="00947111" w:rsidRPr="00782DCB" w:rsidRDefault="00947111" w:rsidP="00782DCB">
      <w:pPr>
        <w:pStyle w:val="Default"/>
        <w:spacing w:line="360" w:lineRule="auto"/>
        <w:jc w:val="both"/>
        <w:rPr>
          <w:color w:val="auto"/>
        </w:rPr>
      </w:pPr>
      <w:r w:rsidRPr="00782DCB">
        <w:rPr>
          <w:color w:val="auto"/>
        </w:rPr>
        <w:t>В. Величина перераспределяемых доходов</w:t>
      </w:r>
    </w:p>
    <w:p w14:paraId="7A4BCE6D" w14:textId="77777777" w:rsidR="00947111" w:rsidRPr="00782DCB" w:rsidRDefault="00947111" w:rsidP="00782DCB">
      <w:pPr>
        <w:pStyle w:val="Default"/>
        <w:spacing w:line="360" w:lineRule="auto"/>
        <w:jc w:val="both"/>
        <w:rPr>
          <w:color w:val="auto"/>
        </w:rPr>
      </w:pPr>
      <w:r w:rsidRPr="00782DCB">
        <w:rPr>
          <w:color w:val="auto"/>
        </w:rPr>
        <w:t>Г. Доход на душу населения</w:t>
      </w:r>
    </w:p>
    <w:p w14:paraId="493B26C8" w14:textId="77777777" w:rsidR="00947111" w:rsidRPr="00782DCB" w:rsidRDefault="00947111" w:rsidP="00782DCB">
      <w:pPr>
        <w:pStyle w:val="Default"/>
        <w:spacing w:line="360" w:lineRule="auto"/>
        <w:jc w:val="both"/>
        <w:rPr>
          <w:color w:val="auto"/>
        </w:rPr>
      </w:pPr>
      <w:r w:rsidRPr="00782DCB">
        <w:rPr>
          <w:color w:val="auto"/>
        </w:rPr>
        <w:t>4. Назовите универсальные принципы социального государства:</w:t>
      </w:r>
    </w:p>
    <w:p w14:paraId="7D4B91CE" w14:textId="77777777" w:rsidR="00947111" w:rsidRPr="00782DCB" w:rsidRDefault="00947111" w:rsidP="00782DCB">
      <w:pPr>
        <w:pStyle w:val="Default"/>
        <w:spacing w:line="360" w:lineRule="auto"/>
        <w:jc w:val="both"/>
        <w:rPr>
          <w:color w:val="auto"/>
        </w:rPr>
      </w:pPr>
      <w:r w:rsidRPr="00782DCB">
        <w:rPr>
          <w:color w:val="auto"/>
        </w:rPr>
        <w:t>А. Равенство по отношению к распределению доходов</w:t>
      </w:r>
    </w:p>
    <w:p w14:paraId="57259328" w14:textId="77777777" w:rsidR="00947111" w:rsidRPr="00782DCB" w:rsidRDefault="00947111" w:rsidP="00782DCB">
      <w:pPr>
        <w:pStyle w:val="Default"/>
        <w:spacing w:line="360" w:lineRule="auto"/>
        <w:jc w:val="both"/>
        <w:rPr>
          <w:color w:val="auto"/>
        </w:rPr>
      </w:pPr>
      <w:r w:rsidRPr="00782DCB">
        <w:rPr>
          <w:color w:val="auto"/>
        </w:rPr>
        <w:t>Б. Социальное страхование</w:t>
      </w:r>
    </w:p>
    <w:p w14:paraId="578B412B" w14:textId="77777777" w:rsidR="00947111" w:rsidRPr="00782DCB" w:rsidRDefault="00947111" w:rsidP="00782DCB">
      <w:pPr>
        <w:pStyle w:val="Default"/>
        <w:spacing w:line="360" w:lineRule="auto"/>
        <w:jc w:val="both"/>
        <w:rPr>
          <w:color w:val="auto"/>
        </w:rPr>
      </w:pPr>
      <w:r w:rsidRPr="00782DCB">
        <w:rPr>
          <w:color w:val="auto"/>
        </w:rPr>
        <w:t>В. Бесплатное здравоохранение</w:t>
      </w:r>
    </w:p>
    <w:p w14:paraId="144FEE15" w14:textId="77777777" w:rsidR="00947111" w:rsidRPr="00782DCB" w:rsidRDefault="00947111" w:rsidP="00782DCB">
      <w:pPr>
        <w:pStyle w:val="Default"/>
        <w:spacing w:line="360" w:lineRule="auto"/>
        <w:jc w:val="both"/>
        <w:rPr>
          <w:color w:val="auto"/>
        </w:rPr>
      </w:pPr>
      <w:r w:rsidRPr="00782DCB">
        <w:rPr>
          <w:color w:val="auto"/>
        </w:rPr>
        <w:t>Г. Участие бизнеса в формировании социальных фондов</w:t>
      </w:r>
    </w:p>
    <w:p w14:paraId="596D5ED7" w14:textId="77777777" w:rsidR="00947111" w:rsidRPr="00782DCB" w:rsidRDefault="00947111" w:rsidP="00782DCB">
      <w:pPr>
        <w:pStyle w:val="Default"/>
        <w:spacing w:line="360" w:lineRule="auto"/>
        <w:jc w:val="both"/>
        <w:rPr>
          <w:color w:val="auto"/>
        </w:rPr>
      </w:pPr>
      <w:r w:rsidRPr="00782DCB">
        <w:rPr>
          <w:color w:val="auto"/>
        </w:rPr>
        <w:t>5. Государственный Прогноз социально-экономического развития на период до 2030 г. включает следующие целевые показатели социального развития:</w:t>
      </w:r>
    </w:p>
    <w:p w14:paraId="53DC3552" w14:textId="77777777" w:rsidR="00947111" w:rsidRPr="00782DCB" w:rsidRDefault="00947111" w:rsidP="00782DCB">
      <w:pPr>
        <w:pStyle w:val="Default"/>
        <w:spacing w:line="360" w:lineRule="auto"/>
        <w:jc w:val="both"/>
        <w:rPr>
          <w:color w:val="auto"/>
        </w:rPr>
      </w:pPr>
      <w:r w:rsidRPr="00782DCB">
        <w:rPr>
          <w:color w:val="auto"/>
        </w:rPr>
        <w:lastRenderedPageBreak/>
        <w:t>А. Рост средней продолжительности предстоящей жизни</w:t>
      </w:r>
    </w:p>
    <w:p w14:paraId="41F6751D" w14:textId="77777777" w:rsidR="00947111" w:rsidRPr="00782DCB" w:rsidRDefault="00947111" w:rsidP="00782DCB">
      <w:pPr>
        <w:pStyle w:val="Default"/>
        <w:spacing w:line="360" w:lineRule="auto"/>
        <w:jc w:val="both"/>
        <w:rPr>
          <w:color w:val="auto"/>
        </w:rPr>
      </w:pPr>
      <w:r w:rsidRPr="00782DCB">
        <w:rPr>
          <w:color w:val="auto"/>
        </w:rPr>
        <w:t>Б. Сокращение дифференциации населения по доходам</w:t>
      </w:r>
    </w:p>
    <w:p w14:paraId="26F7A9B6" w14:textId="77777777" w:rsidR="00947111" w:rsidRPr="00782DCB" w:rsidRDefault="00947111" w:rsidP="00782DCB">
      <w:pPr>
        <w:pStyle w:val="Default"/>
        <w:spacing w:line="360" w:lineRule="auto"/>
        <w:jc w:val="both"/>
        <w:rPr>
          <w:color w:val="auto"/>
        </w:rPr>
      </w:pPr>
      <w:r w:rsidRPr="00782DCB">
        <w:rPr>
          <w:color w:val="auto"/>
        </w:rPr>
        <w:t>В. Сокращение бедности</w:t>
      </w:r>
    </w:p>
    <w:p w14:paraId="06366C3C" w14:textId="77777777" w:rsidR="00947111" w:rsidRPr="00782DCB" w:rsidRDefault="00947111" w:rsidP="00782DCB">
      <w:pPr>
        <w:pStyle w:val="Default"/>
        <w:spacing w:line="360" w:lineRule="auto"/>
        <w:jc w:val="both"/>
        <w:rPr>
          <w:color w:val="auto"/>
        </w:rPr>
      </w:pPr>
      <w:r w:rsidRPr="00782DCB">
        <w:rPr>
          <w:color w:val="auto"/>
        </w:rPr>
        <w:t>Г. Создание социально ориентированных НКО</w:t>
      </w:r>
    </w:p>
    <w:p w14:paraId="70E2E75A" w14:textId="77777777" w:rsidR="00947111" w:rsidRPr="00782DCB" w:rsidRDefault="00947111" w:rsidP="00782DCB">
      <w:pPr>
        <w:pStyle w:val="Default"/>
        <w:spacing w:line="360" w:lineRule="auto"/>
        <w:jc w:val="both"/>
        <w:rPr>
          <w:color w:val="auto"/>
        </w:rPr>
      </w:pPr>
      <w:r w:rsidRPr="00782DCB">
        <w:rPr>
          <w:color w:val="auto"/>
        </w:rPr>
        <w:t>6. Укажите направления социально-экономической динамики, декларируемые Комитетом гражданских инициатив</w:t>
      </w:r>
    </w:p>
    <w:p w14:paraId="4BD25251" w14:textId="77777777" w:rsidR="00947111" w:rsidRPr="00782DCB" w:rsidRDefault="00947111" w:rsidP="00782DCB">
      <w:pPr>
        <w:pStyle w:val="Default"/>
        <w:spacing w:line="360" w:lineRule="auto"/>
        <w:jc w:val="both"/>
        <w:rPr>
          <w:color w:val="auto"/>
        </w:rPr>
      </w:pPr>
      <w:r w:rsidRPr="00782DCB">
        <w:rPr>
          <w:color w:val="auto"/>
        </w:rPr>
        <w:t>А. Денежная эмиссия</w:t>
      </w:r>
    </w:p>
    <w:p w14:paraId="5EACD98C" w14:textId="77777777" w:rsidR="00947111" w:rsidRPr="00782DCB" w:rsidRDefault="00947111" w:rsidP="00782DCB">
      <w:pPr>
        <w:pStyle w:val="Default"/>
        <w:spacing w:line="360" w:lineRule="auto"/>
        <w:jc w:val="both"/>
        <w:rPr>
          <w:color w:val="auto"/>
        </w:rPr>
      </w:pPr>
      <w:r w:rsidRPr="00782DCB">
        <w:rPr>
          <w:color w:val="auto"/>
        </w:rPr>
        <w:t>Б. Увеличение пенсионного возраста</w:t>
      </w:r>
    </w:p>
    <w:p w14:paraId="2822ADD2" w14:textId="77777777" w:rsidR="00947111" w:rsidRPr="00782DCB" w:rsidRDefault="00947111" w:rsidP="00782DCB">
      <w:pPr>
        <w:pStyle w:val="Default"/>
        <w:spacing w:line="360" w:lineRule="auto"/>
        <w:jc w:val="both"/>
        <w:rPr>
          <w:color w:val="auto"/>
        </w:rPr>
      </w:pPr>
      <w:r w:rsidRPr="00782DCB">
        <w:rPr>
          <w:color w:val="auto"/>
        </w:rPr>
        <w:t>В. Развитие институтов гражданского общества</w:t>
      </w:r>
    </w:p>
    <w:p w14:paraId="55732296" w14:textId="77777777" w:rsidR="00947111" w:rsidRPr="00782DCB" w:rsidRDefault="00947111" w:rsidP="00782DCB">
      <w:pPr>
        <w:pStyle w:val="Default"/>
        <w:spacing w:line="360" w:lineRule="auto"/>
        <w:jc w:val="both"/>
        <w:rPr>
          <w:color w:val="auto"/>
        </w:rPr>
      </w:pPr>
      <w:r w:rsidRPr="00782DCB">
        <w:rPr>
          <w:color w:val="auto"/>
        </w:rPr>
        <w:t>Г. Мобилизационная экономика</w:t>
      </w:r>
    </w:p>
    <w:p w14:paraId="3D02B167" w14:textId="77777777" w:rsidR="00947111" w:rsidRPr="00782DCB" w:rsidRDefault="00947111" w:rsidP="00782DCB">
      <w:pPr>
        <w:pStyle w:val="Default"/>
        <w:spacing w:line="360" w:lineRule="auto"/>
        <w:jc w:val="both"/>
        <w:rPr>
          <w:color w:val="auto"/>
        </w:rPr>
      </w:pPr>
      <w:r w:rsidRPr="00782DCB">
        <w:rPr>
          <w:color w:val="auto"/>
        </w:rPr>
        <w:t>7. Определите программное положение партии Справедливая Россия:</w:t>
      </w:r>
    </w:p>
    <w:p w14:paraId="2B5C9F40" w14:textId="77777777" w:rsidR="00947111" w:rsidRPr="00782DCB" w:rsidRDefault="00947111" w:rsidP="00782DCB">
      <w:pPr>
        <w:pStyle w:val="Default"/>
        <w:spacing w:line="360" w:lineRule="auto"/>
        <w:jc w:val="both"/>
        <w:rPr>
          <w:color w:val="auto"/>
        </w:rPr>
      </w:pPr>
      <w:r w:rsidRPr="00782DCB">
        <w:rPr>
          <w:color w:val="auto"/>
        </w:rPr>
        <w:t>А. Национализация промышленности</w:t>
      </w:r>
    </w:p>
    <w:p w14:paraId="1B562422" w14:textId="77777777" w:rsidR="00947111" w:rsidRPr="00782DCB" w:rsidRDefault="00947111" w:rsidP="00782DCB">
      <w:pPr>
        <w:pStyle w:val="Default"/>
        <w:spacing w:line="360" w:lineRule="auto"/>
        <w:jc w:val="both"/>
        <w:rPr>
          <w:color w:val="auto"/>
        </w:rPr>
      </w:pPr>
      <w:r w:rsidRPr="00782DCB">
        <w:rPr>
          <w:color w:val="auto"/>
        </w:rPr>
        <w:t>Б. Ликвидация эксплуатации человека человеком</w:t>
      </w:r>
    </w:p>
    <w:p w14:paraId="52B4E393" w14:textId="77777777" w:rsidR="00947111" w:rsidRPr="00782DCB" w:rsidRDefault="00947111" w:rsidP="00782DCB">
      <w:pPr>
        <w:pStyle w:val="Default"/>
        <w:spacing w:line="360" w:lineRule="auto"/>
        <w:jc w:val="both"/>
        <w:rPr>
          <w:color w:val="auto"/>
        </w:rPr>
      </w:pPr>
      <w:r w:rsidRPr="00782DCB">
        <w:rPr>
          <w:color w:val="auto"/>
        </w:rPr>
        <w:t>В. Социальная безопасность</w:t>
      </w:r>
    </w:p>
    <w:p w14:paraId="008B533A" w14:textId="77777777" w:rsidR="00947111" w:rsidRPr="00782DCB" w:rsidRDefault="00947111" w:rsidP="00782DCB">
      <w:pPr>
        <w:pStyle w:val="Default"/>
        <w:spacing w:line="360" w:lineRule="auto"/>
        <w:jc w:val="both"/>
        <w:rPr>
          <w:color w:val="auto"/>
        </w:rPr>
      </w:pPr>
      <w:r w:rsidRPr="00782DCB">
        <w:rPr>
          <w:color w:val="auto"/>
        </w:rPr>
        <w:t>Г. Справедливость как базовая ценность</w:t>
      </w:r>
    </w:p>
    <w:p w14:paraId="7C047CDB" w14:textId="77777777" w:rsidR="00947111" w:rsidRPr="00782DCB" w:rsidRDefault="00947111" w:rsidP="00782DCB">
      <w:pPr>
        <w:pStyle w:val="Default"/>
        <w:spacing w:line="360" w:lineRule="auto"/>
        <w:jc w:val="both"/>
        <w:rPr>
          <w:color w:val="auto"/>
        </w:rPr>
      </w:pPr>
      <w:r w:rsidRPr="00782DCB">
        <w:rPr>
          <w:color w:val="auto"/>
        </w:rPr>
        <w:t>8. При определении уровня безработицы по методике Международной организации труда к категории безработных могут быть отнесены:</w:t>
      </w:r>
    </w:p>
    <w:p w14:paraId="5336E4E1" w14:textId="77777777" w:rsidR="00947111" w:rsidRPr="00782DCB" w:rsidRDefault="00947111" w:rsidP="00782DCB">
      <w:pPr>
        <w:pStyle w:val="Default"/>
        <w:spacing w:line="360" w:lineRule="auto"/>
        <w:jc w:val="both"/>
        <w:rPr>
          <w:color w:val="auto"/>
        </w:rPr>
      </w:pPr>
      <w:r w:rsidRPr="00782DCB">
        <w:rPr>
          <w:color w:val="auto"/>
        </w:rPr>
        <w:t>А. Студенты дневных отделений</w:t>
      </w:r>
    </w:p>
    <w:p w14:paraId="7BF772C3" w14:textId="77777777" w:rsidR="00947111" w:rsidRPr="00782DCB" w:rsidRDefault="00947111" w:rsidP="00782DCB">
      <w:pPr>
        <w:pStyle w:val="Default"/>
        <w:spacing w:line="360" w:lineRule="auto"/>
        <w:jc w:val="both"/>
        <w:rPr>
          <w:color w:val="auto"/>
        </w:rPr>
      </w:pPr>
      <w:r w:rsidRPr="00782DCB">
        <w:rPr>
          <w:color w:val="auto"/>
        </w:rPr>
        <w:t>Б. Домохозяйки</w:t>
      </w:r>
    </w:p>
    <w:p w14:paraId="5EFA99AD" w14:textId="77777777" w:rsidR="00947111" w:rsidRPr="00782DCB" w:rsidRDefault="00947111" w:rsidP="00782DCB">
      <w:pPr>
        <w:pStyle w:val="Default"/>
        <w:spacing w:line="360" w:lineRule="auto"/>
        <w:jc w:val="both"/>
        <w:rPr>
          <w:color w:val="auto"/>
        </w:rPr>
      </w:pPr>
      <w:r w:rsidRPr="00782DCB">
        <w:rPr>
          <w:color w:val="auto"/>
        </w:rPr>
        <w:t>В. Пенсионеры</w:t>
      </w:r>
    </w:p>
    <w:p w14:paraId="4EE65EFC" w14:textId="77777777" w:rsidR="00947111" w:rsidRPr="00782DCB" w:rsidRDefault="00947111" w:rsidP="00782DCB">
      <w:pPr>
        <w:pStyle w:val="Default"/>
        <w:spacing w:line="360" w:lineRule="auto"/>
        <w:jc w:val="both"/>
        <w:rPr>
          <w:color w:val="auto"/>
        </w:rPr>
      </w:pPr>
      <w:r w:rsidRPr="00782DCB">
        <w:rPr>
          <w:color w:val="auto"/>
        </w:rPr>
        <w:t>Г. Военнослужащие</w:t>
      </w:r>
    </w:p>
    <w:p w14:paraId="76D6BAEA" w14:textId="77777777" w:rsidR="00947111" w:rsidRPr="00782DCB" w:rsidRDefault="00947111" w:rsidP="00782DCB">
      <w:pPr>
        <w:pStyle w:val="Default"/>
        <w:spacing w:line="360" w:lineRule="auto"/>
        <w:jc w:val="both"/>
        <w:rPr>
          <w:color w:val="auto"/>
        </w:rPr>
      </w:pPr>
      <w:r w:rsidRPr="00782DCB">
        <w:rPr>
          <w:color w:val="auto"/>
        </w:rPr>
        <w:t>9. В оценку рейтинга стран человеческого капитала входят:</w:t>
      </w:r>
    </w:p>
    <w:p w14:paraId="26CDAD41" w14:textId="77777777" w:rsidR="00947111" w:rsidRPr="00782DCB" w:rsidRDefault="00947111" w:rsidP="00782DCB">
      <w:pPr>
        <w:pStyle w:val="Default"/>
        <w:spacing w:line="360" w:lineRule="auto"/>
        <w:jc w:val="both"/>
        <w:rPr>
          <w:color w:val="auto"/>
        </w:rPr>
      </w:pPr>
      <w:r w:rsidRPr="00782DCB">
        <w:rPr>
          <w:color w:val="auto"/>
        </w:rPr>
        <w:t>А. Индекс образования</w:t>
      </w:r>
    </w:p>
    <w:p w14:paraId="3B7C4F09" w14:textId="77777777" w:rsidR="00947111" w:rsidRPr="00782DCB" w:rsidRDefault="00947111" w:rsidP="00782DCB">
      <w:pPr>
        <w:pStyle w:val="Default"/>
        <w:spacing w:line="360" w:lineRule="auto"/>
        <w:jc w:val="both"/>
        <w:rPr>
          <w:color w:val="auto"/>
        </w:rPr>
      </w:pPr>
      <w:r w:rsidRPr="00782DCB">
        <w:rPr>
          <w:color w:val="auto"/>
        </w:rPr>
        <w:t>Б. Индекс здоровья</w:t>
      </w:r>
    </w:p>
    <w:p w14:paraId="2AF0DD7E" w14:textId="77777777" w:rsidR="00947111" w:rsidRPr="00782DCB" w:rsidRDefault="00947111" w:rsidP="00782DCB">
      <w:pPr>
        <w:pStyle w:val="Default"/>
        <w:spacing w:line="360" w:lineRule="auto"/>
        <w:jc w:val="both"/>
        <w:rPr>
          <w:color w:val="auto"/>
        </w:rPr>
      </w:pPr>
      <w:r w:rsidRPr="00782DCB">
        <w:rPr>
          <w:color w:val="auto"/>
        </w:rPr>
        <w:t>В. Индекс трудоустройства и занятости</w:t>
      </w:r>
    </w:p>
    <w:p w14:paraId="756E00B7" w14:textId="77777777" w:rsidR="00947111" w:rsidRPr="00782DCB" w:rsidRDefault="00947111" w:rsidP="00782DCB">
      <w:pPr>
        <w:pStyle w:val="Default"/>
        <w:spacing w:line="360" w:lineRule="auto"/>
        <w:jc w:val="both"/>
        <w:rPr>
          <w:color w:val="auto"/>
        </w:rPr>
      </w:pPr>
      <w:r w:rsidRPr="00782DCB">
        <w:rPr>
          <w:color w:val="auto"/>
        </w:rPr>
        <w:t>Г. Индекс социальной мобильности</w:t>
      </w:r>
    </w:p>
    <w:p w14:paraId="181E536F" w14:textId="77777777" w:rsidR="00947111" w:rsidRPr="00782DCB" w:rsidRDefault="00947111" w:rsidP="00782DCB">
      <w:pPr>
        <w:pStyle w:val="Default"/>
        <w:spacing w:line="360" w:lineRule="auto"/>
        <w:jc w:val="both"/>
        <w:rPr>
          <w:color w:val="auto"/>
        </w:rPr>
      </w:pPr>
      <w:r w:rsidRPr="00782DCB">
        <w:rPr>
          <w:color w:val="auto"/>
        </w:rPr>
        <w:t>10. Структура рейтинга качества жизни регионов РФ:</w:t>
      </w:r>
    </w:p>
    <w:p w14:paraId="5E7392FA" w14:textId="77777777" w:rsidR="00947111" w:rsidRPr="00782DCB" w:rsidRDefault="00947111" w:rsidP="00782DCB">
      <w:pPr>
        <w:pStyle w:val="Default"/>
        <w:spacing w:line="360" w:lineRule="auto"/>
        <w:jc w:val="both"/>
        <w:rPr>
          <w:color w:val="auto"/>
        </w:rPr>
      </w:pPr>
      <w:r w:rsidRPr="00782DCB">
        <w:rPr>
          <w:color w:val="auto"/>
        </w:rPr>
        <w:t>А. Уровень экономического развития</w:t>
      </w:r>
    </w:p>
    <w:p w14:paraId="12DA6FDE" w14:textId="77777777" w:rsidR="00947111" w:rsidRPr="00782DCB" w:rsidRDefault="00947111" w:rsidP="00782DCB">
      <w:pPr>
        <w:pStyle w:val="Default"/>
        <w:spacing w:line="360" w:lineRule="auto"/>
        <w:jc w:val="both"/>
        <w:rPr>
          <w:color w:val="auto"/>
        </w:rPr>
      </w:pPr>
      <w:r w:rsidRPr="00782DCB">
        <w:rPr>
          <w:color w:val="auto"/>
        </w:rPr>
        <w:t>Б. Объем доходов населения</w:t>
      </w:r>
    </w:p>
    <w:p w14:paraId="61025277" w14:textId="77777777" w:rsidR="00947111" w:rsidRPr="00782DCB" w:rsidRDefault="00947111" w:rsidP="00782DCB">
      <w:pPr>
        <w:pStyle w:val="Default"/>
        <w:spacing w:line="360" w:lineRule="auto"/>
        <w:jc w:val="both"/>
        <w:rPr>
          <w:color w:val="auto"/>
        </w:rPr>
      </w:pPr>
      <w:r w:rsidRPr="00782DCB">
        <w:rPr>
          <w:color w:val="auto"/>
        </w:rPr>
        <w:t>В. Климатические условия</w:t>
      </w:r>
    </w:p>
    <w:p w14:paraId="31228FA0" w14:textId="77777777" w:rsidR="00947111" w:rsidRPr="00782DCB" w:rsidRDefault="00947111" w:rsidP="00782DCB">
      <w:pPr>
        <w:pStyle w:val="Default"/>
        <w:spacing w:line="360" w:lineRule="auto"/>
        <w:jc w:val="both"/>
        <w:rPr>
          <w:color w:val="auto"/>
        </w:rPr>
      </w:pPr>
      <w:r w:rsidRPr="00782DCB">
        <w:rPr>
          <w:color w:val="auto"/>
        </w:rPr>
        <w:t>Г. Жилищные условия населения</w:t>
      </w:r>
    </w:p>
    <w:p w14:paraId="15ECB249" w14:textId="77777777" w:rsidR="00947111" w:rsidRPr="00782DCB" w:rsidRDefault="00947111" w:rsidP="00782DCB">
      <w:pPr>
        <w:pStyle w:val="Default"/>
        <w:spacing w:line="360" w:lineRule="auto"/>
        <w:jc w:val="both"/>
        <w:rPr>
          <w:color w:val="auto"/>
        </w:rPr>
      </w:pPr>
      <w:r w:rsidRPr="00782DCB">
        <w:rPr>
          <w:color w:val="auto"/>
        </w:rPr>
        <w:t>11. Рейтинг губернаторов РФ учитывает</w:t>
      </w:r>
    </w:p>
    <w:p w14:paraId="34806719" w14:textId="77777777" w:rsidR="00947111" w:rsidRPr="00782DCB" w:rsidRDefault="00947111" w:rsidP="00782DCB">
      <w:pPr>
        <w:pStyle w:val="Default"/>
        <w:spacing w:line="360" w:lineRule="auto"/>
        <w:jc w:val="both"/>
        <w:rPr>
          <w:color w:val="auto"/>
        </w:rPr>
      </w:pPr>
      <w:r w:rsidRPr="00782DCB">
        <w:rPr>
          <w:color w:val="auto"/>
        </w:rPr>
        <w:t>А. Обеспечение политической стабильности</w:t>
      </w:r>
    </w:p>
    <w:p w14:paraId="3CFFF5FC" w14:textId="77777777" w:rsidR="00947111" w:rsidRPr="00782DCB" w:rsidRDefault="00947111" w:rsidP="00782DCB">
      <w:pPr>
        <w:pStyle w:val="Default"/>
        <w:spacing w:line="360" w:lineRule="auto"/>
        <w:jc w:val="both"/>
        <w:rPr>
          <w:color w:val="auto"/>
        </w:rPr>
      </w:pPr>
      <w:r w:rsidRPr="00782DCB">
        <w:rPr>
          <w:color w:val="auto"/>
        </w:rPr>
        <w:t xml:space="preserve">Б. </w:t>
      </w:r>
      <w:proofErr w:type="spellStart"/>
      <w:r w:rsidRPr="00782DCB">
        <w:rPr>
          <w:color w:val="auto"/>
        </w:rPr>
        <w:t>Аффелированность</w:t>
      </w:r>
      <w:proofErr w:type="spellEnd"/>
      <w:r w:rsidRPr="00782DCB">
        <w:rPr>
          <w:color w:val="auto"/>
        </w:rPr>
        <w:t xml:space="preserve"> с </w:t>
      </w:r>
      <w:proofErr w:type="gramStart"/>
      <w:r w:rsidRPr="00782DCB">
        <w:rPr>
          <w:color w:val="auto"/>
        </w:rPr>
        <w:t>бизнес структурами</w:t>
      </w:r>
      <w:proofErr w:type="gramEnd"/>
    </w:p>
    <w:p w14:paraId="428C9E76" w14:textId="77777777" w:rsidR="00947111" w:rsidRPr="00782DCB" w:rsidRDefault="00947111" w:rsidP="00782DCB">
      <w:pPr>
        <w:pStyle w:val="Default"/>
        <w:spacing w:line="360" w:lineRule="auto"/>
        <w:jc w:val="both"/>
        <w:rPr>
          <w:color w:val="auto"/>
        </w:rPr>
      </w:pPr>
      <w:r w:rsidRPr="00782DCB">
        <w:rPr>
          <w:color w:val="auto"/>
        </w:rPr>
        <w:t>В. Социальное самочувствие региона</w:t>
      </w:r>
    </w:p>
    <w:p w14:paraId="27A7ED82" w14:textId="77777777" w:rsidR="00947111" w:rsidRPr="00782DCB" w:rsidRDefault="00947111" w:rsidP="00782DCB">
      <w:pPr>
        <w:pStyle w:val="Default"/>
        <w:spacing w:line="360" w:lineRule="auto"/>
        <w:jc w:val="both"/>
        <w:rPr>
          <w:color w:val="auto"/>
        </w:rPr>
      </w:pPr>
      <w:r w:rsidRPr="00782DCB">
        <w:rPr>
          <w:color w:val="auto"/>
        </w:rPr>
        <w:t>Г. Медиа-составляющая деятельности</w:t>
      </w:r>
    </w:p>
    <w:p w14:paraId="704F697E" w14:textId="77777777" w:rsidR="005A127A" w:rsidRPr="00782DCB" w:rsidRDefault="005A127A" w:rsidP="00782DCB">
      <w:pPr>
        <w:pStyle w:val="Default"/>
        <w:spacing w:line="360" w:lineRule="auto"/>
        <w:ind w:left="709"/>
        <w:jc w:val="center"/>
        <w:rPr>
          <w:b/>
        </w:rPr>
      </w:pPr>
      <w:r w:rsidRPr="00782DCB">
        <w:rPr>
          <w:b/>
        </w:rPr>
        <w:lastRenderedPageBreak/>
        <w:t>Критерии оценки тестов.</w:t>
      </w:r>
    </w:p>
    <w:p w14:paraId="318EFBBD" w14:textId="77777777" w:rsidR="005A127A" w:rsidRPr="00782DCB" w:rsidRDefault="005A127A" w:rsidP="00782DCB">
      <w:pPr>
        <w:pStyle w:val="Default"/>
        <w:spacing w:line="360" w:lineRule="auto"/>
        <w:ind w:left="709"/>
        <w:jc w:val="both"/>
      </w:pPr>
      <w:r w:rsidRPr="00782DCB">
        <w:t>Положительная оценка тестирования ставится при наличии 50% правильных ответов (частично верные ответы не учитываются как правильные)</w:t>
      </w:r>
    </w:p>
    <w:p w14:paraId="555C49F7" w14:textId="77777777" w:rsidR="005A127A" w:rsidRPr="00782DCB" w:rsidRDefault="005A127A" w:rsidP="00782DCB">
      <w:pPr>
        <w:pStyle w:val="Default"/>
        <w:spacing w:line="360" w:lineRule="auto"/>
        <w:ind w:left="709"/>
        <w:jc w:val="center"/>
        <w:rPr>
          <w:b/>
        </w:rPr>
      </w:pPr>
      <w:r w:rsidRPr="00782DCB">
        <w:rPr>
          <w:b/>
        </w:rPr>
        <w:t>В. ЗАДАЧИ. Модели простых задач.</w:t>
      </w:r>
    </w:p>
    <w:p w14:paraId="508E6D6F" w14:textId="77777777" w:rsidR="005A127A" w:rsidRPr="00782DCB" w:rsidRDefault="005A127A" w:rsidP="00782DCB">
      <w:pPr>
        <w:pStyle w:val="Default"/>
        <w:numPr>
          <w:ilvl w:val="0"/>
          <w:numId w:val="8"/>
        </w:numPr>
        <w:spacing w:line="360" w:lineRule="auto"/>
        <w:ind w:firstLine="0"/>
        <w:jc w:val="both"/>
      </w:pPr>
      <w:r w:rsidRPr="00782DCB">
        <w:t xml:space="preserve">Налоговые сборы в регионе составляют 900 млрд. руб., </w:t>
      </w:r>
      <w:r w:rsidRPr="00782DCB">
        <w:rPr>
          <w:lang w:val="en-US"/>
        </w:rPr>
        <w:t>DHG</w:t>
      </w:r>
      <w:r w:rsidRPr="00782DCB">
        <w:t xml:space="preserve"> – 2 трлн.700 млрд. руб. Рассчитайте </w:t>
      </w:r>
      <w:proofErr w:type="spellStart"/>
      <w:r w:rsidRPr="00782DCB">
        <w:t>критериальную</w:t>
      </w:r>
      <w:proofErr w:type="spellEnd"/>
      <w:r w:rsidRPr="00782DCB">
        <w:t xml:space="preserve"> величину типа социальной политики и определите место региона в аналоговых сопоставлениях.</w:t>
      </w:r>
    </w:p>
    <w:p w14:paraId="030919F6" w14:textId="77777777" w:rsidR="005A127A" w:rsidRPr="00782DCB" w:rsidRDefault="005A127A" w:rsidP="00782DCB">
      <w:pPr>
        <w:pStyle w:val="Default"/>
        <w:numPr>
          <w:ilvl w:val="0"/>
          <w:numId w:val="8"/>
        </w:numPr>
        <w:spacing w:line="360" w:lineRule="auto"/>
        <w:ind w:firstLine="0"/>
        <w:jc w:val="both"/>
      </w:pPr>
      <w:r w:rsidRPr="00782DCB">
        <w:t xml:space="preserve">В регионе занятое население составляет 4, 5 млн. человек, безработные – 500 тыс. человек, пенсионеры – 300 тыс. человек. Определите уровень безработицы в условном регионе. </w:t>
      </w:r>
    </w:p>
    <w:p w14:paraId="0F35B5A8" w14:textId="77777777" w:rsidR="005A127A" w:rsidRPr="00782DCB" w:rsidRDefault="005A127A" w:rsidP="00782DCB">
      <w:pPr>
        <w:pStyle w:val="Default"/>
        <w:numPr>
          <w:ilvl w:val="0"/>
          <w:numId w:val="8"/>
        </w:numPr>
        <w:spacing w:line="360" w:lineRule="auto"/>
        <w:ind w:firstLine="0"/>
        <w:jc w:val="both"/>
      </w:pPr>
      <w:r w:rsidRPr="00782DCB">
        <w:t>Стоимость продуктов питания в минимальной потребительской корзине условного региона составляет 4 тыс. руб. Рассчитайте общую стоимость прожиточного минимума.</w:t>
      </w:r>
    </w:p>
    <w:p w14:paraId="1A86A5DC" w14:textId="77777777" w:rsidR="005A127A" w:rsidRPr="00782DCB" w:rsidRDefault="005A127A" w:rsidP="00782DCB">
      <w:pPr>
        <w:pStyle w:val="Default"/>
        <w:spacing w:line="360" w:lineRule="auto"/>
        <w:ind w:left="709"/>
        <w:jc w:val="center"/>
        <w:rPr>
          <w:b/>
        </w:rPr>
      </w:pPr>
      <w:r w:rsidRPr="00782DCB">
        <w:rPr>
          <w:b/>
        </w:rPr>
        <w:t>Критерии оценки задач.</w:t>
      </w:r>
    </w:p>
    <w:p w14:paraId="3A959967" w14:textId="77777777" w:rsidR="005A127A" w:rsidRPr="00782DCB" w:rsidRDefault="005A127A" w:rsidP="00782DCB">
      <w:pPr>
        <w:pStyle w:val="Default"/>
        <w:spacing w:line="360" w:lineRule="auto"/>
        <w:ind w:left="709"/>
        <w:jc w:val="both"/>
      </w:pPr>
      <w:r w:rsidRPr="00782DCB">
        <w:t>Зачитывается решение задачи с верным</w:t>
      </w:r>
      <w:r w:rsidR="00B93DA1" w:rsidRPr="00782DCB">
        <w:t xml:space="preserve"> арифметическим</w:t>
      </w:r>
      <w:r w:rsidRPr="00782DCB">
        <w:t xml:space="preserve"> ответом</w:t>
      </w:r>
    </w:p>
    <w:p w14:paraId="182ACBE7" w14:textId="77777777" w:rsidR="005A127A" w:rsidRPr="00782DCB" w:rsidRDefault="005A127A" w:rsidP="00782DCB">
      <w:pPr>
        <w:pStyle w:val="Default"/>
        <w:spacing w:line="360" w:lineRule="auto"/>
        <w:ind w:left="709"/>
        <w:jc w:val="center"/>
        <w:rPr>
          <w:b/>
        </w:rPr>
      </w:pPr>
      <w:r w:rsidRPr="00782DCB">
        <w:rPr>
          <w:b/>
        </w:rPr>
        <w:t>Г. Примерная тематика круглых столов</w:t>
      </w:r>
    </w:p>
    <w:p w14:paraId="3CDD1B55" w14:textId="77777777" w:rsidR="005A127A" w:rsidRPr="00782DCB" w:rsidRDefault="005A127A" w:rsidP="00782DCB">
      <w:pPr>
        <w:pStyle w:val="Default"/>
        <w:numPr>
          <w:ilvl w:val="0"/>
          <w:numId w:val="11"/>
        </w:numPr>
        <w:tabs>
          <w:tab w:val="left" w:pos="7044"/>
        </w:tabs>
        <w:spacing w:line="360" w:lineRule="auto"/>
        <w:ind w:firstLine="0"/>
        <w:jc w:val="both"/>
      </w:pPr>
      <w:r w:rsidRPr="00782DCB">
        <w:t xml:space="preserve">Влияние современных геополитических процессов на внутринациональную социальную политику </w:t>
      </w:r>
    </w:p>
    <w:p w14:paraId="096E717C" w14:textId="77777777" w:rsidR="005A127A" w:rsidRPr="00782DCB" w:rsidRDefault="005A127A" w:rsidP="00782DCB">
      <w:pPr>
        <w:pStyle w:val="Default"/>
        <w:numPr>
          <w:ilvl w:val="0"/>
          <w:numId w:val="11"/>
        </w:numPr>
        <w:tabs>
          <w:tab w:val="left" w:pos="7044"/>
        </w:tabs>
        <w:spacing w:line="360" w:lineRule="auto"/>
        <w:ind w:firstLine="0"/>
        <w:jc w:val="both"/>
      </w:pPr>
      <w:r w:rsidRPr="00782DCB">
        <w:t>Предвыборные программы партий: социально-экономические платформы</w:t>
      </w:r>
    </w:p>
    <w:p w14:paraId="6D046136" w14:textId="77777777" w:rsidR="005A127A" w:rsidRPr="00782DCB" w:rsidRDefault="005A127A" w:rsidP="00782DCB">
      <w:pPr>
        <w:pStyle w:val="Default"/>
        <w:numPr>
          <w:ilvl w:val="0"/>
          <w:numId w:val="11"/>
        </w:numPr>
        <w:tabs>
          <w:tab w:val="left" w:pos="7044"/>
        </w:tabs>
        <w:spacing w:line="360" w:lineRule="auto"/>
        <w:ind w:firstLine="0"/>
        <w:jc w:val="both"/>
      </w:pPr>
      <w:r w:rsidRPr="00782DCB">
        <w:t>Альтернативы социально-экономической динамики России</w:t>
      </w:r>
    </w:p>
    <w:p w14:paraId="5C12332D" w14:textId="77777777" w:rsidR="005A127A" w:rsidRPr="00782DCB" w:rsidRDefault="005A127A" w:rsidP="00782DCB">
      <w:pPr>
        <w:pStyle w:val="Default"/>
        <w:numPr>
          <w:ilvl w:val="0"/>
          <w:numId w:val="11"/>
        </w:numPr>
        <w:tabs>
          <w:tab w:val="left" w:pos="7044"/>
        </w:tabs>
        <w:spacing w:line="360" w:lineRule="auto"/>
        <w:ind w:firstLine="0"/>
        <w:jc w:val="both"/>
      </w:pPr>
      <w:r w:rsidRPr="00782DCB">
        <w:t>Власть и общество: поиск социальной справедливости</w:t>
      </w:r>
    </w:p>
    <w:p w14:paraId="4142282E" w14:textId="77777777" w:rsidR="005A127A" w:rsidRPr="00782DCB" w:rsidRDefault="005A127A" w:rsidP="00782DCB">
      <w:pPr>
        <w:pStyle w:val="Default"/>
        <w:numPr>
          <w:ilvl w:val="0"/>
          <w:numId w:val="11"/>
        </w:numPr>
        <w:tabs>
          <w:tab w:val="left" w:pos="7044"/>
        </w:tabs>
        <w:spacing w:line="360" w:lineRule="auto"/>
        <w:ind w:firstLine="0"/>
        <w:jc w:val="both"/>
      </w:pPr>
      <w:r w:rsidRPr="00782DCB">
        <w:t>Что выберет медианный избиратель?</w:t>
      </w:r>
    </w:p>
    <w:p w14:paraId="220C3698" w14:textId="77777777" w:rsidR="005A127A" w:rsidRPr="00782DCB" w:rsidRDefault="005A127A" w:rsidP="00782DCB">
      <w:pPr>
        <w:pStyle w:val="Default"/>
        <w:numPr>
          <w:ilvl w:val="0"/>
          <w:numId w:val="11"/>
        </w:numPr>
        <w:tabs>
          <w:tab w:val="left" w:pos="7044"/>
        </w:tabs>
        <w:spacing w:line="360" w:lineRule="auto"/>
        <w:ind w:firstLine="0"/>
        <w:jc w:val="both"/>
      </w:pPr>
      <w:r w:rsidRPr="00782DCB">
        <w:t>Субституты социально-политического моделирования: доверие власти или многофакторный анализ?</w:t>
      </w:r>
    </w:p>
    <w:p w14:paraId="49971C71" w14:textId="77777777" w:rsidR="005A127A" w:rsidRPr="00782DCB" w:rsidRDefault="005A127A" w:rsidP="00782DCB">
      <w:pPr>
        <w:pStyle w:val="Default"/>
        <w:numPr>
          <w:ilvl w:val="0"/>
          <w:numId w:val="11"/>
        </w:numPr>
        <w:tabs>
          <w:tab w:val="left" w:pos="7044"/>
        </w:tabs>
        <w:spacing w:line="360" w:lineRule="auto"/>
        <w:ind w:firstLine="0"/>
        <w:jc w:val="both"/>
      </w:pPr>
      <w:r w:rsidRPr="00782DCB">
        <w:t xml:space="preserve">Прогнозирование мнений избирателей в зеркале социологических исследований </w:t>
      </w:r>
    </w:p>
    <w:p w14:paraId="452AEFDF" w14:textId="77777777" w:rsidR="005A127A" w:rsidRPr="00782DCB" w:rsidRDefault="005A127A" w:rsidP="00782DCB">
      <w:pPr>
        <w:pStyle w:val="Default"/>
        <w:numPr>
          <w:ilvl w:val="0"/>
          <w:numId w:val="11"/>
        </w:numPr>
        <w:tabs>
          <w:tab w:val="left" w:pos="7044"/>
        </w:tabs>
        <w:spacing w:line="360" w:lineRule="auto"/>
        <w:ind w:firstLine="0"/>
        <w:jc w:val="both"/>
      </w:pPr>
      <w:r w:rsidRPr="00782DCB">
        <w:t>Эффективность региональных властей</w:t>
      </w:r>
    </w:p>
    <w:p w14:paraId="1B41092B" w14:textId="77777777" w:rsidR="008F65B6" w:rsidRPr="00782DCB" w:rsidRDefault="008F65B6" w:rsidP="00782DCB">
      <w:pPr>
        <w:pStyle w:val="Default"/>
        <w:tabs>
          <w:tab w:val="left" w:pos="7044"/>
        </w:tabs>
        <w:spacing w:line="360" w:lineRule="auto"/>
        <w:ind w:left="2138"/>
        <w:jc w:val="center"/>
        <w:rPr>
          <w:b/>
        </w:rPr>
      </w:pPr>
      <w:r w:rsidRPr="00782DCB">
        <w:rPr>
          <w:b/>
        </w:rPr>
        <w:t>Критер</w:t>
      </w:r>
      <w:r w:rsidR="005A2337" w:rsidRPr="00782DCB">
        <w:rPr>
          <w:b/>
        </w:rPr>
        <w:t>ии выступлений на круглых столах</w:t>
      </w:r>
    </w:p>
    <w:p w14:paraId="29097137" w14:textId="77777777" w:rsidR="005A127A" w:rsidRPr="00782DCB" w:rsidRDefault="005A127A" w:rsidP="00782DCB">
      <w:pPr>
        <w:pStyle w:val="Default"/>
        <w:tabs>
          <w:tab w:val="left" w:pos="7044"/>
        </w:tabs>
        <w:spacing w:line="360" w:lineRule="auto"/>
        <w:ind w:left="2138"/>
        <w:jc w:val="both"/>
      </w:pPr>
      <w:r w:rsidRPr="00782DCB">
        <w:t>Оценивается содержательная сторона участия в дискуссии (зачет, незачет).</w:t>
      </w:r>
    </w:p>
    <w:p w14:paraId="6A492677" w14:textId="77777777" w:rsidR="00A05AAF" w:rsidRPr="00782DCB" w:rsidRDefault="00A05AAF" w:rsidP="00782DCB">
      <w:pPr>
        <w:pStyle w:val="Default"/>
        <w:spacing w:line="360" w:lineRule="auto"/>
        <w:ind w:left="709"/>
        <w:jc w:val="both"/>
        <w:rPr>
          <w:color w:val="auto"/>
        </w:rPr>
      </w:pPr>
    </w:p>
    <w:p w14:paraId="13559B1E" w14:textId="77777777" w:rsidR="00A05AAF" w:rsidRPr="00782DCB" w:rsidRDefault="00A05AAF" w:rsidP="00782DCB">
      <w:pPr>
        <w:pStyle w:val="aff2"/>
        <w:spacing w:line="360" w:lineRule="auto"/>
        <w:ind w:left="0"/>
        <w:jc w:val="center"/>
        <w:rPr>
          <w:rFonts w:ascii="Times New Roman" w:hAnsi="Times New Roman"/>
          <w:b/>
          <w:sz w:val="24"/>
          <w:szCs w:val="24"/>
        </w:rPr>
      </w:pPr>
      <w:r w:rsidRPr="00782DCB">
        <w:rPr>
          <w:rFonts w:ascii="Times New Roman" w:hAnsi="Times New Roman"/>
          <w:b/>
          <w:sz w:val="24"/>
          <w:szCs w:val="24"/>
        </w:rPr>
        <w:t>Г. Вопросы к зачету</w:t>
      </w:r>
    </w:p>
    <w:p w14:paraId="562C995A"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lastRenderedPageBreak/>
        <w:t>Социальная политика как взаимодействие власти и общества</w:t>
      </w:r>
    </w:p>
    <w:p w14:paraId="0803E82B"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Влияние политических факторов на социально-экономическую политику</w:t>
      </w:r>
    </w:p>
    <w:p w14:paraId="18EE5E44"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Управленческие методы разработки стратегий</w:t>
      </w:r>
    </w:p>
    <w:p w14:paraId="0BA3035D"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lang w:val="en-US"/>
        </w:rPr>
        <w:t xml:space="preserve">SWOT </w:t>
      </w:r>
      <w:r w:rsidRPr="00782DCB">
        <w:rPr>
          <w:rFonts w:ascii="Times New Roman" w:hAnsi="Times New Roman"/>
          <w:sz w:val="24"/>
          <w:szCs w:val="24"/>
        </w:rPr>
        <w:t>анализ политической среды</w:t>
      </w:r>
    </w:p>
    <w:p w14:paraId="07C4C428"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Научные школы и типы экономической политики</w:t>
      </w:r>
    </w:p>
    <w:p w14:paraId="22A5DCF1"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Противоречия современного государства: система власти и демократия</w:t>
      </w:r>
    </w:p>
    <w:p w14:paraId="5019DC0C"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Типы социальной политики.</w:t>
      </w:r>
    </w:p>
    <w:p w14:paraId="0B1B91AD"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Принципы социального государства</w:t>
      </w:r>
    </w:p>
    <w:p w14:paraId="3BB0611B"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Стратегия долгосрочной социальной политики государства</w:t>
      </w:r>
    </w:p>
    <w:p w14:paraId="788A18AE"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 xml:space="preserve"> Полюсы альтернативных концепций социально=политического развития России</w:t>
      </w:r>
    </w:p>
    <w:p w14:paraId="64E1BD2D"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Принципиальные различия социальных программ парламентских политических партий</w:t>
      </w:r>
    </w:p>
    <w:p w14:paraId="43234BD4"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Принципы стратегического планирования социального развития</w:t>
      </w:r>
    </w:p>
    <w:p w14:paraId="3C20CDBF"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Соотношение социальных программ партий и действий власти</w:t>
      </w:r>
    </w:p>
    <w:p w14:paraId="5181E809"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Воздействие власти на положение социальных и социально-демографических групп</w:t>
      </w:r>
    </w:p>
    <w:p w14:paraId="7FAF7E54"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Гражданское общество и власть: диалог о социальной справедливости</w:t>
      </w:r>
    </w:p>
    <w:p w14:paraId="0A8E4D49"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Структура основных социально-экономических международных рейтингов социальной динамики</w:t>
      </w:r>
    </w:p>
    <w:p w14:paraId="1037AB3C"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Социологические методы анализа социально-экономического развития</w:t>
      </w:r>
    </w:p>
    <w:p w14:paraId="42B0DBBD"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Методика расчета основных международных рейтингов</w:t>
      </w:r>
    </w:p>
    <w:p w14:paraId="15EAAB51"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Применение методов международных рейтингов для оценки социально-политического развития регионов РФ</w:t>
      </w:r>
    </w:p>
    <w:p w14:paraId="66BB0B1B"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Оценки международных рейтинговых агентств привлекательности субъектов РФ</w:t>
      </w:r>
    </w:p>
    <w:p w14:paraId="30A5EBFE"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Модули оценки деятельности региональных властей</w:t>
      </w:r>
    </w:p>
    <w:p w14:paraId="685B394D"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 xml:space="preserve">Измерение эффективности работы губернаторов </w:t>
      </w:r>
    </w:p>
    <w:p w14:paraId="0EB22A80" w14:textId="77777777" w:rsidR="00A05AAF" w:rsidRPr="00782DCB" w:rsidRDefault="00A05AAF" w:rsidP="00782DCB">
      <w:pPr>
        <w:pStyle w:val="aff2"/>
        <w:numPr>
          <w:ilvl w:val="0"/>
          <w:numId w:val="20"/>
        </w:numPr>
        <w:spacing w:line="360" w:lineRule="auto"/>
        <w:ind w:firstLine="0"/>
        <w:rPr>
          <w:rFonts w:ascii="Times New Roman" w:hAnsi="Times New Roman"/>
          <w:sz w:val="24"/>
          <w:szCs w:val="24"/>
        </w:rPr>
      </w:pPr>
      <w:r w:rsidRPr="00782DCB">
        <w:rPr>
          <w:rFonts w:ascii="Times New Roman" w:hAnsi="Times New Roman"/>
          <w:sz w:val="24"/>
          <w:szCs w:val="24"/>
        </w:rPr>
        <w:t>Социологические методы региональной оценки направления статистического наблюдения «Достойный труд»</w:t>
      </w:r>
    </w:p>
    <w:p w14:paraId="641516B6" w14:textId="77777777" w:rsidR="00A05AAF" w:rsidRPr="00782DCB" w:rsidRDefault="00A05AAF" w:rsidP="00782DCB">
      <w:pPr>
        <w:pStyle w:val="Default"/>
        <w:spacing w:line="360" w:lineRule="auto"/>
        <w:ind w:left="720"/>
        <w:jc w:val="both"/>
        <w:rPr>
          <w:b/>
        </w:rPr>
      </w:pPr>
    </w:p>
    <w:p w14:paraId="18153663" w14:textId="77777777" w:rsidR="005A127A" w:rsidRPr="00782DCB" w:rsidRDefault="005A127A" w:rsidP="00782DCB">
      <w:pPr>
        <w:pStyle w:val="Default"/>
        <w:spacing w:line="360" w:lineRule="auto"/>
        <w:ind w:left="720"/>
        <w:jc w:val="both"/>
      </w:pPr>
      <w:r w:rsidRPr="00782DCB">
        <w:rPr>
          <w:b/>
        </w:rPr>
        <w:t>Критерии</w:t>
      </w:r>
      <w:r w:rsidRPr="00782DCB">
        <w:t xml:space="preserve"> </w:t>
      </w:r>
      <w:r w:rsidRPr="00782DCB">
        <w:rPr>
          <w:b/>
        </w:rPr>
        <w:t>оценки ответов на зачете</w:t>
      </w:r>
    </w:p>
    <w:p w14:paraId="00D42785" w14:textId="77777777" w:rsidR="005A127A" w:rsidRPr="00782DCB" w:rsidRDefault="005A127A" w:rsidP="00782DCB">
      <w:pPr>
        <w:pStyle w:val="Default"/>
        <w:spacing w:line="360" w:lineRule="auto"/>
        <w:ind w:left="1080"/>
        <w:jc w:val="both"/>
      </w:pPr>
    </w:p>
    <w:tbl>
      <w:tblPr>
        <w:tblW w:w="9368"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7"/>
        <w:gridCol w:w="2103"/>
        <w:gridCol w:w="4848"/>
      </w:tblGrid>
      <w:tr w:rsidR="005A127A" w:rsidRPr="00782DCB" w14:paraId="705F9C88" w14:textId="77777777" w:rsidTr="005A127A">
        <w:trPr>
          <w:trHeight w:hRule="exact" w:val="1742"/>
        </w:trPr>
        <w:tc>
          <w:tcPr>
            <w:tcW w:w="2417" w:type="dxa"/>
            <w:vMerge w:val="restart"/>
            <w:shd w:val="clear" w:color="auto" w:fill="FFFFFF"/>
          </w:tcPr>
          <w:p w14:paraId="65FCCB97" w14:textId="77777777" w:rsidR="005A127A" w:rsidRPr="00782DCB" w:rsidRDefault="005A127A" w:rsidP="00782DCB">
            <w:pPr>
              <w:shd w:val="clear" w:color="auto" w:fill="FFFFFF"/>
              <w:spacing w:line="360" w:lineRule="auto"/>
            </w:pPr>
            <w:r w:rsidRPr="00782DCB">
              <w:t>Ответ на зачете</w:t>
            </w:r>
          </w:p>
        </w:tc>
        <w:tc>
          <w:tcPr>
            <w:tcW w:w="2103" w:type="dxa"/>
          </w:tcPr>
          <w:p w14:paraId="2E1B5B7D" w14:textId="77777777" w:rsidR="005A127A" w:rsidRPr="00782DCB" w:rsidRDefault="005A127A" w:rsidP="00782DCB">
            <w:pPr>
              <w:spacing w:line="360" w:lineRule="auto"/>
            </w:pPr>
            <w:r w:rsidRPr="00782DCB">
              <w:t xml:space="preserve">Зачтено </w:t>
            </w:r>
          </w:p>
        </w:tc>
        <w:tc>
          <w:tcPr>
            <w:tcW w:w="4848" w:type="dxa"/>
            <w:shd w:val="clear" w:color="auto" w:fill="FFFFFF"/>
          </w:tcPr>
          <w:p w14:paraId="6A91A479" w14:textId="77777777" w:rsidR="005A127A" w:rsidRPr="00782DCB" w:rsidRDefault="005A127A" w:rsidP="00782DCB">
            <w:pPr>
              <w:shd w:val="clear" w:color="auto" w:fill="FFFFFF"/>
              <w:spacing w:line="360" w:lineRule="auto"/>
            </w:pPr>
            <w:r w:rsidRPr="00782DCB">
              <w:rPr>
                <w:bCs/>
              </w:rPr>
              <w:t>Ответ логически выстроен и излагается на хорошем русском языке. Аспирант хорошо владеет необходимыми источниками и литературой, хорошо ориентируется в них, использует при ответе отдельную специализированную лексику, дает хорошие ответы на вопросы, а также на дополнительные вопросы.</w:t>
            </w:r>
          </w:p>
        </w:tc>
      </w:tr>
      <w:tr w:rsidR="005A127A" w:rsidRPr="00782DCB" w14:paraId="3782CCFA" w14:textId="77777777" w:rsidTr="005A127A">
        <w:trPr>
          <w:trHeight w:val="1900"/>
        </w:trPr>
        <w:tc>
          <w:tcPr>
            <w:tcW w:w="2417" w:type="dxa"/>
            <w:vMerge/>
            <w:shd w:val="clear" w:color="auto" w:fill="FFFFFF"/>
          </w:tcPr>
          <w:p w14:paraId="1F0500CC" w14:textId="77777777" w:rsidR="005A127A" w:rsidRPr="00782DCB" w:rsidRDefault="005A127A" w:rsidP="00782DCB">
            <w:pPr>
              <w:shd w:val="clear" w:color="auto" w:fill="FFFFFF"/>
              <w:spacing w:line="360" w:lineRule="auto"/>
            </w:pPr>
          </w:p>
        </w:tc>
        <w:tc>
          <w:tcPr>
            <w:tcW w:w="2103" w:type="dxa"/>
          </w:tcPr>
          <w:p w14:paraId="1DFC6176" w14:textId="77777777" w:rsidR="005A127A" w:rsidRPr="00782DCB" w:rsidRDefault="005A127A" w:rsidP="00782DCB">
            <w:pPr>
              <w:spacing w:line="360" w:lineRule="auto"/>
            </w:pPr>
            <w:r w:rsidRPr="00782DCB">
              <w:t xml:space="preserve">Не зачтено </w:t>
            </w:r>
          </w:p>
        </w:tc>
        <w:tc>
          <w:tcPr>
            <w:tcW w:w="4848" w:type="dxa"/>
            <w:shd w:val="clear" w:color="auto" w:fill="FFFFFF"/>
          </w:tcPr>
          <w:p w14:paraId="7633AD0D" w14:textId="77777777" w:rsidR="005A127A" w:rsidRPr="00782DCB" w:rsidRDefault="005A127A" w:rsidP="00782DCB">
            <w:pPr>
              <w:shd w:val="clear" w:color="auto" w:fill="FFFFFF"/>
              <w:spacing w:line="360" w:lineRule="auto"/>
            </w:pPr>
            <w:r w:rsidRPr="00782DCB">
              <w:rPr>
                <w:bCs/>
              </w:rPr>
              <w:t>В ответе полностью отсутствует явная логика, он излагается на пр</w:t>
            </w:r>
            <w:r w:rsidR="005A2337" w:rsidRPr="00782DCB">
              <w:rPr>
                <w:bCs/>
              </w:rPr>
              <w:t xml:space="preserve">иемлемом русском языке. </w:t>
            </w:r>
            <w:proofErr w:type="gramStart"/>
            <w:r w:rsidR="005A2337" w:rsidRPr="00782DCB">
              <w:rPr>
                <w:bCs/>
              </w:rPr>
              <w:t xml:space="preserve">Магистрант </w:t>
            </w:r>
            <w:r w:rsidRPr="00782DCB">
              <w:rPr>
                <w:bCs/>
              </w:rPr>
              <w:t xml:space="preserve"> не</w:t>
            </w:r>
            <w:proofErr w:type="gramEnd"/>
            <w:r w:rsidRPr="00782DCB">
              <w:rPr>
                <w:bCs/>
              </w:rPr>
              <w:t xml:space="preserve"> владеет в полной мере даже основными источниками и литературой,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2FFE5309" w14:textId="77777777" w:rsidR="005A127A" w:rsidRPr="00782DCB" w:rsidRDefault="005A127A" w:rsidP="00782DCB">
      <w:pPr>
        <w:pStyle w:val="aff2"/>
        <w:spacing w:line="360" w:lineRule="auto"/>
        <w:ind w:left="1080"/>
        <w:rPr>
          <w:rFonts w:ascii="Times New Roman" w:hAnsi="Times New Roman"/>
          <w:sz w:val="24"/>
          <w:szCs w:val="24"/>
        </w:rPr>
      </w:pPr>
    </w:p>
    <w:p w14:paraId="4AC44D4C" w14:textId="77777777" w:rsidR="005A127A" w:rsidRPr="00782DCB" w:rsidRDefault="005A127A" w:rsidP="00782DCB">
      <w:pPr>
        <w:pStyle w:val="Default"/>
        <w:spacing w:line="360" w:lineRule="auto"/>
        <w:jc w:val="both"/>
        <w:rPr>
          <w:b/>
          <w:bCs/>
        </w:rPr>
      </w:pPr>
    </w:p>
    <w:p w14:paraId="67D62BF5" w14:textId="77777777" w:rsidR="005A127A" w:rsidRPr="00782DCB" w:rsidRDefault="005A127A" w:rsidP="00782DCB">
      <w:pPr>
        <w:pStyle w:val="Default"/>
        <w:spacing w:line="360" w:lineRule="auto"/>
      </w:pPr>
    </w:p>
    <w:p w14:paraId="1E613D8F" w14:textId="77777777" w:rsidR="005A127A" w:rsidRPr="00782DCB" w:rsidRDefault="005A127A" w:rsidP="00782DCB">
      <w:pPr>
        <w:spacing w:line="360" w:lineRule="auto"/>
      </w:pPr>
    </w:p>
    <w:p w14:paraId="13834B7A" w14:textId="77777777" w:rsidR="005A127A" w:rsidRPr="00782DCB" w:rsidRDefault="005A127A" w:rsidP="00782DCB">
      <w:pPr>
        <w:spacing w:line="360" w:lineRule="auto"/>
      </w:pPr>
    </w:p>
    <w:p w14:paraId="2EF34776" w14:textId="77777777" w:rsidR="00822BE6" w:rsidRPr="00782DCB" w:rsidRDefault="00822BE6" w:rsidP="00782DCB"/>
    <w:sectPr w:rsidR="00822BE6" w:rsidRPr="00782DCB" w:rsidSect="00CE5C8B">
      <w:footerReference w:type="default" r:id="rId27"/>
      <w:footerReference w:type="first" r:id="rId28"/>
      <w:pgSz w:w="11907" w:h="16839"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5230" w14:textId="77777777" w:rsidR="00CB60FF" w:rsidRDefault="00CB60FF">
      <w:r>
        <w:separator/>
      </w:r>
    </w:p>
  </w:endnote>
  <w:endnote w:type="continuationSeparator" w:id="0">
    <w:p w14:paraId="405D899F" w14:textId="77777777" w:rsidR="00CB60FF" w:rsidRDefault="00CB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490726"/>
      <w:docPartObj>
        <w:docPartGallery w:val="Page Numbers (Bottom of Page)"/>
        <w:docPartUnique/>
      </w:docPartObj>
    </w:sdtPr>
    <w:sdtEndPr/>
    <w:sdtContent>
      <w:p w14:paraId="1022B935" w14:textId="77777777" w:rsidR="00501443" w:rsidRDefault="00501443">
        <w:pPr>
          <w:pStyle w:val="a5"/>
          <w:jc w:val="center"/>
        </w:pPr>
        <w:r>
          <w:fldChar w:fldCharType="begin"/>
        </w:r>
        <w:r>
          <w:instrText>PAGE   \* MERGEFORMAT</w:instrText>
        </w:r>
        <w:r>
          <w:fldChar w:fldCharType="separate"/>
        </w:r>
        <w:r w:rsidR="00955536">
          <w:rPr>
            <w:noProof/>
          </w:rPr>
          <w:t>2</w:t>
        </w:r>
        <w:r>
          <w:fldChar w:fldCharType="end"/>
        </w:r>
      </w:p>
    </w:sdtContent>
  </w:sdt>
  <w:p w14:paraId="1F27CE0B" w14:textId="77777777" w:rsidR="00501443" w:rsidRDefault="005014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B49F" w14:textId="77777777" w:rsidR="00501443" w:rsidRDefault="005014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404C" w14:textId="77777777" w:rsidR="00CB60FF" w:rsidRDefault="00CB60FF">
      <w:r>
        <w:separator/>
      </w:r>
    </w:p>
  </w:footnote>
  <w:footnote w:type="continuationSeparator" w:id="0">
    <w:p w14:paraId="369A596D" w14:textId="77777777" w:rsidR="00CB60FF" w:rsidRDefault="00CB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40527"/>
    <w:multiLevelType w:val="hybridMultilevel"/>
    <w:tmpl w:val="0D3C1A4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62B1E"/>
    <w:multiLevelType w:val="hybridMultilevel"/>
    <w:tmpl w:val="4CBAE4DC"/>
    <w:lvl w:ilvl="0" w:tplc="8AB84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43E31"/>
    <w:multiLevelType w:val="hybridMultilevel"/>
    <w:tmpl w:val="3398C71A"/>
    <w:lvl w:ilvl="0" w:tplc="0419000F">
      <w:start w:val="1"/>
      <w:numFmt w:val="decimal"/>
      <w:lvlText w:val="%1."/>
      <w:lvlJc w:val="left"/>
      <w:pPr>
        <w:ind w:left="2138" w:hanging="360"/>
      </w:pPr>
      <w:rPr>
        <w:rFont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21FB5CDA"/>
    <w:multiLevelType w:val="hybridMultilevel"/>
    <w:tmpl w:val="B93008F0"/>
    <w:lvl w:ilvl="0" w:tplc="041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8949EC"/>
    <w:multiLevelType w:val="hybridMultilevel"/>
    <w:tmpl w:val="2CECDD5A"/>
    <w:lvl w:ilvl="0" w:tplc="04190003">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2D491372"/>
    <w:multiLevelType w:val="hybridMultilevel"/>
    <w:tmpl w:val="4D067490"/>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011D"/>
    <w:multiLevelType w:val="hybridMultilevel"/>
    <w:tmpl w:val="C5BA014C"/>
    <w:lvl w:ilvl="0" w:tplc="04190009">
      <w:start w:val="1"/>
      <w:numFmt w:val="bullet"/>
      <w:lvlText w:val=""/>
      <w:lvlJc w:val="left"/>
      <w:pPr>
        <w:ind w:left="1080" w:hanging="360"/>
      </w:pPr>
      <w:rPr>
        <w:rFonts w:ascii="Wingdings" w:hAnsi="Wingding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F3348AC"/>
    <w:multiLevelType w:val="hybridMultilevel"/>
    <w:tmpl w:val="6EF63A8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419E06E1"/>
    <w:multiLevelType w:val="hybridMultilevel"/>
    <w:tmpl w:val="1B2E26C8"/>
    <w:lvl w:ilvl="0" w:tplc="E49CE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ED6434"/>
    <w:multiLevelType w:val="hybridMultilevel"/>
    <w:tmpl w:val="CC5800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4457FD"/>
    <w:multiLevelType w:val="hybridMultilevel"/>
    <w:tmpl w:val="A5DEE4FA"/>
    <w:lvl w:ilvl="0" w:tplc="01DEF9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93532CB"/>
    <w:multiLevelType w:val="hybridMultilevel"/>
    <w:tmpl w:val="9DD0BB3C"/>
    <w:lvl w:ilvl="0" w:tplc="01DEF9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87329"/>
    <w:multiLevelType w:val="hybridMultilevel"/>
    <w:tmpl w:val="795411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CD69D7"/>
    <w:multiLevelType w:val="hybridMultilevel"/>
    <w:tmpl w:val="3D4E5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333EEF"/>
    <w:multiLevelType w:val="hybridMultilevel"/>
    <w:tmpl w:val="81A6508E"/>
    <w:lvl w:ilvl="0" w:tplc="C79AF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B72B68"/>
    <w:multiLevelType w:val="hybridMultilevel"/>
    <w:tmpl w:val="D414BA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C531BCF"/>
    <w:multiLevelType w:val="hybridMultilevel"/>
    <w:tmpl w:val="6C3CDAD8"/>
    <w:lvl w:ilvl="0" w:tplc="61D23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E7E528F"/>
    <w:multiLevelType w:val="hybridMultilevel"/>
    <w:tmpl w:val="1D12ACD2"/>
    <w:lvl w:ilvl="0" w:tplc="04190003">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F20EC9"/>
    <w:multiLevelType w:val="hybridMultilevel"/>
    <w:tmpl w:val="E4DC4DFC"/>
    <w:lvl w:ilvl="0" w:tplc="770699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3DD2335"/>
    <w:multiLevelType w:val="hybridMultilevel"/>
    <w:tmpl w:val="AD1A3A8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9CC4B30"/>
    <w:multiLevelType w:val="hybridMultilevel"/>
    <w:tmpl w:val="3BCC84E2"/>
    <w:lvl w:ilvl="0" w:tplc="1332DF1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9F160E"/>
    <w:multiLevelType w:val="hybridMultilevel"/>
    <w:tmpl w:val="B06E165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7EB36EF1"/>
    <w:multiLevelType w:val="hybridMultilevel"/>
    <w:tmpl w:val="C742CB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9E3605"/>
    <w:multiLevelType w:val="hybridMultilevel"/>
    <w:tmpl w:val="674EB67C"/>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
  </w:num>
  <w:num w:numId="2">
    <w:abstractNumId w:val="18"/>
  </w:num>
  <w:num w:numId="3">
    <w:abstractNumId w:val="12"/>
  </w:num>
  <w:num w:numId="4">
    <w:abstractNumId w:val="11"/>
  </w:num>
  <w:num w:numId="5">
    <w:abstractNumId w:val="15"/>
  </w:num>
  <w:num w:numId="6">
    <w:abstractNumId w:val="2"/>
  </w:num>
  <w:num w:numId="7">
    <w:abstractNumId w:val="9"/>
  </w:num>
  <w:num w:numId="8">
    <w:abstractNumId w:val="5"/>
  </w:num>
  <w:num w:numId="9">
    <w:abstractNumId w:val="24"/>
  </w:num>
  <w:num w:numId="10">
    <w:abstractNumId w:val="3"/>
  </w:num>
  <w:num w:numId="11">
    <w:abstractNumId w:val="22"/>
  </w:num>
  <w:num w:numId="12">
    <w:abstractNumId w:val="8"/>
  </w:num>
  <w:num w:numId="13">
    <w:abstractNumId w:val="10"/>
  </w:num>
  <w:num w:numId="14">
    <w:abstractNumId w:val="13"/>
  </w:num>
  <w:num w:numId="15">
    <w:abstractNumId w:val="21"/>
  </w:num>
  <w:num w:numId="16">
    <w:abstractNumId w:val="2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0"/>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7A"/>
    <w:rsid w:val="000211AE"/>
    <w:rsid w:val="00025050"/>
    <w:rsid w:val="00032AB9"/>
    <w:rsid w:val="00064533"/>
    <w:rsid w:val="000A5B8B"/>
    <w:rsid w:val="001D054C"/>
    <w:rsid w:val="00221119"/>
    <w:rsid w:val="00233E2D"/>
    <w:rsid w:val="00271BBC"/>
    <w:rsid w:val="002A6526"/>
    <w:rsid w:val="00353F1B"/>
    <w:rsid w:val="0035628A"/>
    <w:rsid w:val="003C2719"/>
    <w:rsid w:val="003C2B7F"/>
    <w:rsid w:val="0041111B"/>
    <w:rsid w:val="00456377"/>
    <w:rsid w:val="00463482"/>
    <w:rsid w:val="004B0D78"/>
    <w:rsid w:val="00501443"/>
    <w:rsid w:val="00513EBB"/>
    <w:rsid w:val="005A127A"/>
    <w:rsid w:val="005A2337"/>
    <w:rsid w:val="005B067B"/>
    <w:rsid w:val="005F747A"/>
    <w:rsid w:val="00644A72"/>
    <w:rsid w:val="00721975"/>
    <w:rsid w:val="00782DCB"/>
    <w:rsid w:val="007D7A36"/>
    <w:rsid w:val="00820482"/>
    <w:rsid w:val="00822BE6"/>
    <w:rsid w:val="00874AA2"/>
    <w:rsid w:val="00881A35"/>
    <w:rsid w:val="00885650"/>
    <w:rsid w:val="008976B8"/>
    <w:rsid w:val="008B601D"/>
    <w:rsid w:val="008F65B6"/>
    <w:rsid w:val="00934CC9"/>
    <w:rsid w:val="00947111"/>
    <w:rsid w:val="00955536"/>
    <w:rsid w:val="00965121"/>
    <w:rsid w:val="00966144"/>
    <w:rsid w:val="00A05AAF"/>
    <w:rsid w:val="00A2182E"/>
    <w:rsid w:val="00A9224D"/>
    <w:rsid w:val="00AB50E5"/>
    <w:rsid w:val="00B51E59"/>
    <w:rsid w:val="00B93DA1"/>
    <w:rsid w:val="00B94DDA"/>
    <w:rsid w:val="00C364FD"/>
    <w:rsid w:val="00CB60FF"/>
    <w:rsid w:val="00CE5C8B"/>
    <w:rsid w:val="00D05EC4"/>
    <w:rsid w:val="00D077D1"/>
    <w:rsid w:val="00D85801"/>
    <w:rsid w:val="00E75764"/>
    <w:rsid w:val="00F8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85EBE"/>
  <w15:docId w15:val="{23CBDBB3-7A98-4A42-8186-3FCD090A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127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A127A"/>
    <w:pPr>
      <w:keepNext/>
      <w:suppressAutoHyphens/>
      <w:spacing w:line="360" w:lineRule="auto"/>
      <w:jc w:val="center"/>
      <w:outlineLvl w:val="0"/>
    </w:pPr>
    <w:rPr>
      <w:rFonts w:eastAsia="SimSun"/>
      <w:b/>
      <w:bCs/>
      <w:caps/>
      <w:kern w:val="28"/>
      <w:sz w:val="28"/>
      <w:szCs w:val="28"/>
      <w:lang w:val="en-US" w:eastAsia="ar-SA"/>
    </w:rPr>
  </w:style>
  <w:style w:type="paragraph" w:styleId="2">
    <w:name w:val="heading 2"/>
    <w:basedOn w:val="a0"/>
    <w:next w:val="a0"/>
    <w:link w:val="20"/>
    <w:qFormat/>
    <w:rsid w:val="005A127A"/>
    <w:pPr>
      <w:keepNext/>
      <w:suppressAutoHyphens/>
      <w:spacing w:line="360" w:lineRule="auto"/>
      <w:outlineLvl w:val="1"/>
    </w:pPr>
    <w:rPr>
      <w:rFonts w:eastAsia="SimSun"/>
      <w:b/>
      <w:bCs/>
      <w:i/>
      <w:iCs/>
      <w:sz w:val="28"/>
      <w:szCs w:val="28"/>
      <w:lang w:val="en-US" w:eastAsia="ar-SA"/>
    </w:rPr>
  </w:style>
  <w:style w:type="paragraph" w:styleId="3">
    <w:name w:val="heading 3"/>
    <w:basedOn w:val="a0"/>
    <w:next w:val="a0"/>
    <w:link w:val="30"/>
    <w:qFormat/>
    <w:rsid w:val="005A127A"/>
    <w:pPr>
      <w:keepNext/>
      <w:spacing w:after="60" w:line="360" w:lineRule="auto"/>
      <w:ind w:firstLine="709"/>
      <w:outlineLvl w:val="2"/>
    </w:pPr>
    <w:rPr>
      <w:rFonts w:cs="Arial"/>
      <w:b/>
      <w:bCs/>
      <w:i/>
      <w:szCs w:val="26"/>
    </w:rPr>
  </w:style>
  <w:style w:type="paragraph" w:styleId="4">
    <w:name w:val="heading 4"/>
    <w:basedOn w:val="a0"/>
    <w:next w:val="a0"/>
    <w:link w:val="40"/>
    <w:qFormat/>
    <w:rsid w:val="005A127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A127A"/>
    <w:rPr>
      <w:rFonts w:ascii="Times New Roman" w:eastAsia="SimSun" w:hAnsi="Times New Roman" w:cs="Times New Roman"/>
      <w:b/>
      <w:bCs/>
      <w:caps/>
      <w:kern w:val="28"/>
      <w:sz w:val="28"/>
      <w:szCs w:val="28"/>
      <w:lang w:val="en-US" w:eastAsia="ar-SA"/>
    </w:rPr>
  </w:style>
  <w:style w:type="character" w:customStyle="1" w:styleId="20">
    <w:name w:val="Заголовок 2 Знак"/>
    <w:basedOn w:val="a1"/>
    <w:link w:val="2"/>
    <w:rsid w:val="005A127A"/>
    <w:rPr>
      <w:rFonts w:ascii="Times New Roman" w:eastAsia="SimSun" w:hAnsi="Times New Roman" w:cs="Times New Roman"/>
      <w:b/>
      <w:bCs/>
      <w:i/>
      <w:iCs/>
      <w:sz w:val="28"/>
      <w:szCs w:val="28"/>
      <w:lang w:val="en-US" w:eastAsia="ar-SA"/>
    </w:rPr>
  </w:style>
  <w:style w:type="character" w:customStyle="1" w:styleId="30">
    <w:name w:val="Заголовок 3 Знак"/>
    <w:basedOn w:val="a1"/>
    <w:link w:val="3"/>
    <w:rsid w:val="005A127A"/>
    <w:rPr>
      <w:rFonts w:ascii="Times New Roman" w:eastAsia="Times New Roman" w:hAnsi="Times New Roman" w:cs="Arial"/>
      <w:b/>
      <w:bCs/>
      <w:i/>
      <w:sz w:val="24"/>
      <w:szCs w:val="26"/>
      <w:lang w:eastAsia="ru-RU"/>
    </w:rPr>
  </w:style>
  <w:style w:type="character" w:customStyle="1" w:styleId="40">
    <w:name w:val="Заголовок 4 Знак"/>
    <w:basedOn w:val="a1"/>
    <w:link w:val="4"/>
    <w:rsid w:val="005A127A"/>
    <w:rPr>
      <w:rFonts w:ascii="Times New Roman" w:eastAsia="Times New Roman" w:hAnsi="Times New Roman" w:cs="Times New Roman"/>
      <w:b/>
      <w:bCs/>
      <w:sz w:val="28"/>
      <w:szCs w:val="28"/>
      <w:lang w:eastAsia="ru-RU"/>
    </w:rPr>
  </w:style>
  <w:style w:type="paragraph" w:customStyle="1" w:styleId="21">
    <w:name w:val="заголовок 2"/>
    <w:basedOn w:val="a0"/>
    <w:next w:val="a0"/>
    <w:rsid w:val="005A127A"/>
    <w:pPr>
      <w:keepNext/>
      <w:spacing w:after="200" w:line="360" w:lineRule="auto"/>
      <w:ind w:firstLine="709"/>
    </w:pPr>
    <w:rPr>
      <w:b/>
      <w:i/>
      <w:sz w:val="28"/>
      <w:szCs w:val="20"/>
    </w:rPr>
  </w:style>
  <w:style w:type="paragraph" w:customStyle="1" w:styleId="11">
    <w:name w:val="Стиль1"/>
    <w:basedOn w:val="1"/>
    <w:rsid w:val="005A127A"/>
    <w:pPr>
      <w:keepNext w:val="0"/>
    </w:pPr>
    <w:rPr>
      <w:rFonts w:eastAsia="Calibri"/>
      <w:bCs w:val="0"/>
      <w:kern w:val="36"/>
      <w:szCs w:val="48"/>
    </w:rPr>
  </w:style>
  <w:style w:type="paragraph" w:styleId="a4">
    <w:name w:val="Normal (Web)"/>
    <w:aliases w:val="Обычный (Web)"/>
    <w:basedOn w:val="a0"/>
    <w:uiPriority w:val="99"/>
    <w:rsid w:val="005A127A"/>
    <w:pPr>
      <w:spacing w:before="100" w:beforeAutospacing="1" w:after="100" w:afterAutospacing="1"/>
    </w:pPr>
  </w:style>
  <w:style w:type="paragraph" w:customStyle="1" w:styleId="Default">
    <w:name w:val="Default"/>
    <w:rsid w:val="005A12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er"/>
    <w:basedOn w:val="a0"/>
    <w:link w:val="a6"/>
    <w:uiPriority w:val="99"/>
    <w:rsid w:val="005A127A"/>
    <w:pPr>
      <w:tabs>
        <w:tab w:val="center" w:pos="4677"/>
        <w:tab w:val="right" w:pos="9355"/>
      </w:tabs>
    </w:pPr>
  </w:style>
  <w:style w:type="character" w:customStyle="1" w:styleId="a6">
    <w:name w:val="Нижний колонтитул Знак"/>
    <w:basedOn w:val="a1"/>
    <w:link w:val="a5"/>
    <w:uiPriority w:val="99"/>
    <w:rsid w:val="005A127A"/>
    <w:rPr>
      <w:rFonts w:ascii="Times New Roman" w:eastAsia="Times New Roman" w:hAnsi="Times New Roman" w:cs="Times New Roman"/>
      <w:sz w:val="24"/>
      <w:szCs w:val="24"/>
      <w:lang w:eastAsia="ru-RU"/>
    </w:rPr>
  </w:style>
  <w:style w:type="character" w:styleId="a7">
    <w:name w:val="page number"/>
    <w:basedOn w:val="a1"/>
    <w:rsid w:val="005A127A"/>
  </w:style>
  <w:style w:type="paragraph" w:styleId="a8">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0"/>
    <w:link w:val="22"/>
    <w:uiPriority w:val="99"/>
    <w:rsid w:val="005A127A"/>
    <w:rPr>
      <w:sz w:val="20"/>
      <w:szCs w:val="20"/>
    </w:rPr>
  </w:style>
  <w:style w:type="character" w:customStyle="1" w:styleId="2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link w:val="a8"/>
    <w:uiPriority w:val="99"/>
    <w:locked/>
    <w:rsid w:val="005A127A"/>
    <w:rPr>
      <w:rFonts w:ascii="Times New Roman" w:eastAsia="Times New Roman" w:hAnsi="Times New Roman" w:cs="Times New Roman"/>
      <w:sz w:val="20"/>
      <w:szCs w:val="20"/>
      <w:lang w:eastAsia="ru-RU"/>
    </w:rPr>
  </w:style>
  <w:style w:type="character" w:customStyle="1" w:styleId="a9">
    <w:name w:val="Текст сноски Знак"/>
    <w:basedOn w:val="a1"/>
    <w:uiPriority w:val="99"/>
    <w:semiHidden/>
    <w:rsid w:val="005A127A"/>
    <w:rPr>
      <w:rFonts w:ascii="Times New Roman" w:eastAsia="Times New Roman" w:hAnsi="Times New Roman" w:cs="Times New Roman"/>
      <w:sz w:val="20"/>
      <w:szCs w:val="20"/>
      <w:lang w:eastAsia="ru-RU"/>
    </w:rPr>
  </w:style>
  <w:style w:type="paragraph" w:styleId="aa">
    <w:name w:val="Body Text Indent"/>
    <w:basedOn w:val="a0"/>
    <w:link w:val="ab"/>
    <w:rsid w:val="005A127A"/>
    <w:pPr>
      <w:ind w:left="360" w:hanging="360"/>
      <w:jc w:val="both"/>
    </w:pPr>
    <w:rPr>
      <w:sz w:val="28"/>
      <w:szCs w:val="28"/>
    </w:rPr>
  </w:style>
  <w:style w:type="character" w:customStyle="1" w:styleId="ab">
    <w:name w:val="Основной текст с отступом Знак"/>
    <w:basedOn w:val="a1"/>
    <w:link w:val="aa"/>
    <w:rsid w:val="005A127A"/>
    <w:rPr>
      <w:rFonts w:ascii="Times New Roman" w:eastAsia="Times New Roman" w:hAnsi="Times New Roman" w:cs="Times New Roman"/>
      <w:sz w:val="28"/>
      <w:szCs w:val="28"/>
      <w:lang w:eastAsia="ru-RU"/>
    </w:rPr>
  </w:style>
  <w:style w:type="paragraph" w:styleId="23">
    <w:name w:val="Body Text Indent 2"/>
    <w:basedOn w:val="a0"/>
    <w:link w:val="24"/>
    <w:rsid w:val="005A127A"/>
    <w:pPr>
      <w:ind w:left="720" w:hanging="720"/>
      <w:jc w:val="both"/>
    </w:pPr>
    <w:rPr>
      <w:sz w:val="28"/>
      <w:szCs w:val="28"/>
    </w:rPr>
  </w:style>
  <w:style w:type="character" w:customStyle="1" w:styleId="24">
    <w:name w:val="Основной текст с отступом 2 Знак"/>
    <w:basedOn w:val="a1"/>
    <w:link w:val="23"/>
    <w:rsid w:val="005A127A"/>
    <w:rPr>
      <w:rFonts w:ascii="Times New Roman" w:eastAsia="Times New Roman" w:hAnsi="Times New Roman" w:cs="Times New Roman"/>
      <w:sz w:val="28"/>
      <w:szCs w:val="28"/>
      <w:lang w:eastAsia="ru-RU"/>
    </w:rPr>
  </w:style>
  <w:style w:type="paragraph" w:styleId="31">
    <w:name w:val="Body Text Indent 3"/>
    <w:basedOn w:val="a0"/>
    <w:link w:val="32"/>
    <w:rsid w:val="005A127A"/>
    <w:pPr>
      <w:spacing w:line="360" w:lineRule="auto"/>
      <w:ind w:left="900" w:hanging="540"/>
      <w:jc w:val="both"/>
    </w:pPr>
    <w:rPr>
      <w:sz w:val="28"/>
      <w:szCs w:val="28"/>
    </w:rPr>
  </w:style>
  <w:style w:type="character" w:customStyle="1" w:styleId="32">
    <w:name w:val="Основной текст с отступом 3 Знак"/>
    <w:basedOn w:val="a1"/>
    <w:link w:val="31"/>
    <w:rsid w:val="005A127A"/>
    <w:rPr>
      <w:rFonts w:ascii="Times New Roman" w:eastAsia="Times New Roman" w:hAnsi="Times New Roman" w:cs="Times New Roman"/>
      <w:sz w:val="28"/>
      <w:szCs w:val="28"/>
      <w:lang w:eastAsia="ru-RU"/>
    </w:rPr>
  </w:style>
  <w:style w:type="paragraph" w:customStyle="1" w:styleId="656">
    <w:name w:val="656  Основной"/>
    <w:rsid w:val="005A127A"/>
    <w:pPr>
      <w:spacing w:after="80" w:line="240" w:lineRule="auto"/>
      <w:jc w:val="both"/>
    </w:pPr>
    <w:rPr>
      <w:rFonts w:ascii="TimesDL" w:eastAsia="Times New Roman" w:hAnsi="TimesDL" w:cs="Times New Roman"/>
      <w:sz w:val="20"/>
      <w:szCs w:val="20"/>
      <w:lang w:eastAsia="ru-RU"/>
    </w:rPr>
  </w:style>
  <w:style w:type="character" w:styleId="ac">
    <w:name w:val="Strong"/>
    <w:uiPriority w:val="22"/>
    <w:qFormat/>
    <w:rsid w:val="005A127A"/>
    <w:rPr>
      <w:b/>
      <w:bCs/>
    </w:rPr>
  </w:style>
  <w:style w:type="paragraph" w:styleId="ad">
    <w:name w:val="Body Text"/>
    <w:basedOn w:val="a0"/>
    <w:link w:val="ae"/>
    <w:rsid w:val="005A127A"/>
    <w:pPr>
      <w:spacing w:after="120"/>
    </w:pPr>
  </w:style>
  <w:style w:type="character" w:customStyle="1" w:styleId="ae">
    <w:name w:val="Основной текст Знак"/>
    <w:basedOn w:val="a1"/>
    <w:link w:val="ad"/>
    <w:rsid w:val="005A127A"/>
    <w:rPr>
      <w:rFonts w:ascii="Times New Roman" w:eastAsia="Times New Roman" w:hAnsi="Times New Roman" w:cs="Times New Roman"/>
      <w:sz w:val="24"/>
      <w:szCs w:val="24"/>
      <w:lang w:eastAsia="ru-RU"/>
    </w:rPr>
  </w:style>
  <w:style w:type="paragraph" w:styleId="25">
    <w:name w:val="Body Text 2"/>
    <w:basedOn w:val="a0"/>
    <w:link w:val="26"/>
    <w:rsid w:val="005A127A"/>
    <w:pPr>
      <w:spacing w:after="120" w:line="480" w:lineRule="auto"/>
    </w:pPr>
  </w:style>
  <w:style w:type="character" w:customStyle="1" w:styleId="26">
    <w:name w:val="Основной текст 2 Знак"/>
    <w:basedOn w:val="a1"/>
    <w:link w:val="25"/>
    <w:rsid w:val="005A127A"/>
    <w:rPr>
      <w:rFonts w:ascii="Times New Roman" w:eastAsia="Times New Roman" w:hAnsi="Times New Roman" w:cs="Times New Roman"/>
      <w:sz w:val="24"/>
      <w:szCs w:val="24"/>
      <w:lang w:eastAsia="ru-RU"/>
    </w:rPr>
  </w:style>
  <w:style w:type="paragraph" w:styleId="33">
    <w:name w:val="Body Text 3"/>
    <w:basedOn w:val="a0"/>
    <w:link w:val="34"/>
    <w:rsid w:val="005A127A"/>
    <w:pPr>
      <w:spacing w:after="120"/>
    </w:pPr>
    <w:rPr>
      <w:sz w:val="16"/>
      <w:szCs w:val="16"/>
    </w:rPr>
  </w:style>
  <w:style w:type="character" w:customStyle="1" w:styleId="34">
    <w:name w:val="Основной текст 3 Знак"/>
    <w:basedOn w:val="a1"/>
    <w:link w:val="33"/>
    <w:rsid w:val="005A127A"/>
    <w:rPr>
      <w:rFonts w:ascii="Times New Roman" w:eastAsia="Times New Roman" w:hAnsi="Times New Roman" w:cs="Times New Roman"/>
      <w:sz w:val="16"/>
      <w:szCs w:val="16"/>
      <w:lang w:eastAsia="ru-RU"/>
    </w:rPr>
  </w:style>
  <w:style w:type="character" w:styleId="af">
    <w:name w:val="Hyperlink"/>
    <w:rsid w:val="005A127A"/>
    <w:rPr>
      <w:color w:val="0000FF"/>
      <w:u w:val="single"/>
    </w:rPr>
  </w:style>
  <w:style w:type="paragraph" w:styleId="af0">
    <w:name w:val="header"/>
    <w:basedOn w:val="a0"/>
    <w:link w:val="af1"/>
    <w:rsid w:val="005A127A"/>
    <w:pPr>
      <w:tabs>
        <w:tab w:val="center" w:pos="4677"/>
        <w:tab w:val="right" w:pos="9355"/>
      </w:tabs>
    </w:pPr>
  </w:style>
  <w:style w:type="character" w:customStyle="1" w:styleId="af1">
    <w:name w:val="Верхний колонтитул Знак"/>
    <w:basedOn w:val="a1"/>
    <w:link w:val="af0"/>
    <w:rsid w:val="005A127A"/>
    <w:rPr>
      <w:rFonts w:ascii="Times New Roman" w:eastAsia="Times New Roman" w:hAnsi="Times New Roman" w:cs="Times New Roman"/>
      <w:sz w:val="24"/>
      <w:szCs w:val="24"/>
      <w:lang w:eastAsia="ru-RU"/>
    </w:rPr>
  </w:style>
  <w:style w:type="paragraph" w:customStyle="1" w:styleId="12">
    <w:name w:val="Абзац списка1"/>
    <w:basedOn w:val="a0"/>
    <w:qFormat/>
    <w:rsid w:val="005A127A"/>
    <w:pPr>
      <w:ind w:left="708"/>
    </w:pPr>
  </w:style>
  <w:style w:type="paragraph" w:customStyle="1" w:styleId="13">
    <w:name w:val="Обычный1"/>
    <w:basedOn w:val="a0"/>
    <w:rsid w:val="005A127A"/>
    <w:pPr>
      <w:snapToGrid w:val="0"/>
      <w:spacing w:line="278" w:lineRule="auto"/>
      <w:ind w:firstLine="320"/>
      <w:jc w:val="both"/>
    </w:pPr>
    <w:rPr>
      <w:sz w:val="20"/>
      <w:szCs w:val="20"/>
    </w:rPr>
  </w:style>
  <w:style w:type="paragraph" w:customStyle="1" w:styleId="af2">
    <w:name w:val="Знак"/>
    <w:basedOn w:val="a0"/>
    <w:rsid w:val="005A127A"/>
    <w:pPr>
      <w:spacing w:after="160" w:line="240" w:lineRule="exact"/>
    </w:pPr>
    <w:rPr>
      <w:rFonts w:ascii="Verdana" w:hAnsi="Verdana"/>
      <w:sz w:val="20"/>
      <w:szCs w:val="20"/>
      <w:lang w:val="en-US" w:eastAsia="en-US"/>
    </w:rPr>
  </w:style>
  <w:style w:type="character" w:customStyle="1" w:styleId="apple-converted-space">
    <w:name w:val="apple-converted-space"/>
    <w:basedOn w:val="a1"/>
    <w:rsid w:val="005A127A"/>
  </w:style>
  <w:style w:type="paragraph" w:customStyle="1" w:styleId="FR1">
    <w:name w:val="FR1"/>
    <w:rsid w:val="005A127A"/>
    <w:pPr>
      <w:widowControl w:val="0"/>
      <w:overflowPunct w:val="0"/>
      <w:autoSpaceDE w:val="0"/>
      <w:autoSpaceDN w:val="0"/>
      <w:adjustRightInd w:val="0"/>
      <w:spacing w:before="2280" w:after="0" w:line="260" w:lineRule="auto"/>
      <w:ind w:left="1120" w:right="400"/>
      <w:jc w:val="center"/>
      <w:textAlignment w:val="baseline"/>
    </w:pPr>
    <w:rPr>
      <w:rFonts w:ascii="Arial" w:eastAsia="Times New Roman" w:hAnsi="Arial" w:cs="Arial"/>
      <w:sz w:val="28"/>
      <w:szCs w:val="28"/>
      <w:lang w:eastAsia="ru-RU"/>
    </w:rPr>
  </w:style>
  <w:style w:type="paragraph" w:customStyle="1" w:styleId="FR3">
    <w:name w:val="FR3"/>
    <w:rsid w:val="005A127A"/>
    <w:pPr>
      <w:widowControl w:val="0"/>
      <w:overflowPunct w:val="0"/>
      <w:autoSpaceDE w:val="0"/>
      <w:autoSpaceDN w:val="0"/>
      <w:adjustRightInd w:val="0"/>
      <w:spacing w:after="0" w:line="260" w:lineRule="auto"/>
      <w:jc w:val="both"/>
      <w:textAlignment w:val="baseline"/>
    </w:pPr>
    <w:rPr>
      <w:rFonts w:ascii="Arial" w:eastAsia="Times New Roman" w:hAnsi="Arial" w:cs="Arial"/>
      <w:sz w:val="18"/>
      <w:szCs w:val="18"/>
      <w:lang w:eastAsia="ru-RU"/>
    </w:rPr>
  </w:style>
  <w:style w:type="paragraph" w:customStyle="1" w:styleId="a">
    <w:name w:val="список с точками"/>
    <w:basedOn w:val="a0"/>
    <w:rsid w:val="005A127A"/>
    <w:pPr>
      <w:numPr>
        <w:numId w:val="1"/>
      </w:numPr>
      <w:spacing w:line="312" w:lineRule="auto"/>
      <w:jc w:val="both"/>
    </w:pPr>
    <w:rPr>
      <w:rFonts w:eastAsia="Calibri"/>
    </w:rPr>
  </w:style>
  <w:style w:type="paragraph" w:customStyle="1" w:styleId="14">
    <w:name w:val="Без интервала1"/>
    <w:rsid w:val="005A127A"/>
    <w:pPr>
      <w:suppressAutoHyphens/>
      <w:spacing w:after="0" w:line="240" w:lineRule="auto"/>
    </w:pPr>
    <w:rPr>
      <w:rFonts w:ascii="Times New Roman" w:eastAsia="Calibri" w:hAnsi="Times New Roman" w:cs="Calibri"/>
      <w:sz w:val="24"/>
      <w:szCs w:val="24"/>
      <w:lang w:eastAsia="ar-SA"/>
    </w:rPr>
  </w:style>
  <w:style w:type="paragraph" w:customStyle="1" w:styleId="15">
    <w:name w:val="Знак1 Знак Знак Знак"/>
    <w:basedOn w:val="a0"/>
    <w:rsid w:val="005A127A"/>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ConsPlusNormal">
    <w:name w:val="ConsPlusNormal"/>
    <w:rsid w:val="005A127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FollowedHyperlink"/>
    <w:rsid w:val="005A127A"/>
    <w:rPr>
      <w:color w:val="954F72"/>
      <w:u w:val="single"/>
    </w:rPr>
  </w:style>
  <w:style w:type="paragraph" w:customStyle="1" w:styleId="af4">
    <w:name w:val="Для таблиц"/>
    <w:basedOn w:val="a0"/>
    <w:rsid w:val="005A127A"/>
  </w:style>
  <w:style w:type="paragraph" w:customStyle="1" w:styleId="27">
    <w:name w:val="Без интервала2"/>
    <w:basedOn w:val="a0"/>
    <w:link w:val="NoSpacingChar"/>
    <w:rsid w:val="005A127A"/>
    <w:rPr>
      <w:sz w:val="22"/>
      <w:szCs w:val="22"/>
    </w:rPr>
  </w:style>
  <w:style w:type="character" w:customStyle="1" w:styleId="NoSpacingChar">
    <w:name w:val="No Spacing Char"/>
    <w:link w:val="27"/>
    <w:locked/>
    <w:rsid w:val="005A127A"/>
    <w:rPr>
      <w:rFonts w:ascii="Times New Roman" w:eastAsia="Times New Roman" w:hAnsi="Times New Roman" w:cs="Times New Roman"/>
      <w:lang w:eastAsia="ru-RU"/>
    </w:rPr>
  </w:style>
  <w:style w:type="character" w:styleId="af5">
    <w:name w:val="annotation reference"/>
    <w:basedOn w:val="a1"/>
    <w:rsid w:val="005A127A"/>
    <w:rPr>
      <w:sz w:val="16"/>
      <w:szCs w:val="16"/>
    </w:rPr>
  </w:style>
  <w:style w:type="paragraph" w:styleId="af6">
    <w:name w:val="annotation text"/>
    <w:basedOn w:val="a0"/>
    <w:link w:val="af7"/>
    <w:rsid w:val="005A127A"/>
    <w:rPr>
      <w:sz w:val="20"/>
      <w:szCs w:val="20"/>
    </w:rPr>
  </w:style>
  <w:style w:type="character" w:customStyle="1" w:styleId="af7">
    <w:name w:val="Текст примечания Знак"/>
    <w:basedOn w:val="a1"/>
    <w:link w:val="af6"/>
    <w:rsid w:val="005A127A"/>
    <w:rPr>
      <w:rFonts w:ascii="Times New Roman" w:eastAsia="Times New Roman" w:hAnsi="Times New Roman" w:cs="Times New Roman"/>
      <w:sz w:val="20"/>
      <w:szCs w:val="20"/>
      <w:lang w:eastAsia="ru-RU"/>
    </w:rPr>
  </w:style>
  <w:style w:type="paragraph" w:styleId="af8">
    <w:name w:val="annotation subject"/>
    <w:basedOn w:val="af6"/>
    <w:next w:val="af6"/>
    <w:link w:val="af9"/>
    <w:rsid w:val="005A127A"/>
    <w:rPr>
      <w:b/>
      <w:bCs/>
    </w:rPr>
  </w:style>
  <w:style w:type="character" w:customStyle="1" w:styleId="af9">
    <w:name w:val="Тема примечания Знак"/>
    <w:basedOn w:val="af7"/>
    <w:link w:val="af8"/>
    <w:rsid w:val="005A127A"/>
    <w:rPr>
      <w:rFonts w:ascii="Times New Roman" w:eastAsia="Times New Roman" w:hAnsi="Times New Roman" w:cs="Times New Roman"/>
      <w:b/>
      <w:bCs/>
      <w:sz w:val="20"/>
      <w:szCs w:val="20"/>
      <w:lang w:eastAsia="ru-RU"/>
    </w:rPr>
  </w:style>
  <w:style w:type="paragraph" w:styleId="afa">
    <w:name w:val="Balloon Text"/>
    <w:basedOn w:val="a0"/>
    <w:link w:val="afb"/>
    <w:rsid w:val="005A127A"/>
    <w:rPr>
      <w:rFonts w:ascii="Tahoma" w:hAnsi="Tahoma" w:cs="Tahoma"/>
      <w:sz w:val="16"/>
      <w:szCs w:val="16"/>
    </w:rPr>
  </w:style>
  <w:style w:type="character" w:customStyle="1" w:styleId="afb">
    <w:name w:val="Текст выноски Знак"/>
    <w:basedOn w:val="a1"/>
    <w:link w:val="afa"/>
    <w:rsid w:val="005A127A"/>
    <w:rPr>
      <w:rFonts w:ascii="Tahoma" w:eastAsia="Times New Roman" w:hAnsi="Tahoma" w:cs="Tahoma"/>
      <w:sz w:val="16"/>
      <w:szCs w:val="16"/>
      <w:lang w:eastAsia="ru-RU"/>
    </w:rPr>
  </w:style>
  <w:style w:type="paragraph" w:styleId="16">
    <w:name w:val="toc 1"/>
    <w:basedOn w:val="a0"/>
    <w:next w:val="a0"/>
    <w:autoRedefine/>
    <w:semiHidden/>
    <w:rsid w:val="005A127A"/>
    <w:pPr>
      <w:spacing w:before="120" w:after="120"/>
    </w:pPr>
    <w:rPr>
      <w:b/>
      <w:caps/>
      <w:sz w:val="20"/>
      <w:szCs w:val="20"/>
    </w:rPr>
  </w:style>
  <w:style w:type="paragraph" w:styleId="afc">
    <w:name w:val="Title"/>
    <w:basedOn w:val="a0"/>
    <w:link w:val="afd"/>
    <w:qFormat/>
    <w:rsid w:val="005A127A"/>
    <w:pPr>
      <w:suppressAutoHyphens/>
      <w:spacing w:line="360" w:lineRule="auto"/>
      <w:jc w:val="center"/>
    </w:pPr>
    <w:rPr>
      <w:b/>
      <w:sz w:val="28"/>
      <w:szCs w:val="20"/>
    </w:rPr>
  </w:style>
  <w:style w:type="character" w:customStyle="1" w:styleId="afd">
    <w:name w:val="Заголовок Знак"/>
    <w:basedOn w:val="a1"/>
    <w:link w:val="afc"/>
    <w:rsid w:val="005A127A"/>
    <w:rPr>
      <w:rFonts w:ascii="Times New Roman" w:eastAsia="Times New Roman" w:hAnsi="Times New Roman" w:cs="Times New Roman"/>
      <w:b/>
      <w:sz w:val="28"/>
      <w:szCs w:val="20"/>
      <w:lang w:eastAsia="ru-RU"/>
    </w:rPr>
  </w:style>
  <w:style w:type="character" w:customStyle="1" w:styleId="35">
    <w:name w:val="Заголовок №3_"/>
    <w:basedOn w:val="a1"/>
    <w:link w:val="36"/>
    <w:rsid w:val="005A127A"/>
    <w:rPr>
      <w:b/>
      <w:bCs/>
      <w:sz w:val="27"/>
      <w:szCs w:val="27"/>
      <w:shd w:val="clear" w:color="auto" w:fill="FFFFFF"/>
    </w:rPr>
  </w:style>
  <w:style w:type="paragraph" w:customStyle="1" w:styleId="36">
    <w:name w:val="Заголовок №3"/>
    <w:basedOn w:val="a0"/>
    <w:link w:val="35"/>
    <w:rsid w:val="005A127A"/>
    <w:pPr>
      <w:shd w:val="clear" w:color="auto" w:fill="FFFFFF"/>
      <w:spacing w:before="420" w:after="420" w:line="240" w:lineRule="atLeast"/>
      <w:ind w:hanging="520"/>
      <w:outlineLvl w:val="2"/>
    </w:pPr>
    <w:rPr>
      <w:rFonts w:asciiTheme="minorHAnsi" w:eastAsiaTheme="minorHAnsi" w:hAnsiTheme="minorHAnsi" w:cstheme="minorBidi"/>
      <w:b/>
      <w:bCs/>
      <w:sz w:val="27"/>
      <w:szCs w:val="27"/>
      <w:lang w:eastAsia="en-US"/>
    </w:rPr>
  </w:style>
  <w:style w:type="character" w:customStyle="1" w:styleId="7">
    <w:name w:val="Основной текст (7)_"/>
    <w:basedOn w:val="a1"/>
    <w:link w:val="70"/>
    <w:rsid w:val="005A127A"/>
    <w:rPr>
      <w:i/>
      <w:iCs/>
      <w:sz w:val="27"/>
      <w:szCs w:val="27"/>
      <w:shd w:val="clear" w:color="auto" w:fill="FFFFFF"/>
    </w:rPr>
  </w:style>
  <w:style w:type="paragraph" w:customStyle="1" w:styleId="70">
    <w:name w:val="Основной текст (7)"/>
    <w:basedOn w:val="a0"/>
    <w:link w:val="7"/>
    <w:rsid w:val="005A127A"/>
    <w:pPr>
      <w:shd w:val="clear" w:color="auto" w:fill="FFFFFF"/>
      <w:spacing w:before="240" w:line="326" w:lineRule="exact"/>
      <w:ind w:hanging="380"/>
      <w:jc w:val="both"/>
    </w:pPr>
    <w:rPr>
      <w:rFonts w:asciiTheme="minorHAnsi" w:eastAsiaTheme="minorHAnsi" w:hAnsiTheme="minorHAnsi" w:cstheme="minorBidi"/>
      <w:i/>
      <w:iCs/>
      <w:sz w:val="27"/>
      <w:szCs w:val="27"/>
      <w:lang w:eastAsia="en-US"/>
    </w:rPr>
  </w:style>
  <w:style w:type="paragraph" w:styleId="afe">
    <w:name w:val="Plain Text"/>
    <w:basedOn w:val="a0"/>
    <w:link w:val="aff"/>
    <w:rsid w:val="005A127A"/>
    <w:rPr>
      <w:rFonts w:ascii="Courier New" w:eastAsia="Batang" w:hAnsi="Courier New" w:cs="Courier New"/>
      <w:sz w:val="20"/>
      <w:szCs w:val="20"/>
      <w:lang w:eastAsia="ko-KR"/>
    </w:rPr>
  </w:style>
  <w:style w:type="character" w:customStyle="1" w:styleId="aff">
    <w:name w:val="Текст Знак"/>
    <w:basedOn w:val="a1"/>
    <w:link w:val="afe"/>
    <w:rsid w:val="005A127A"/>
    <w:rPr>
      <w:rFonts w:ascii="Courier New" w:eastAsia="Batang" w:hAnsi="Courier New" w:cs="Courier New"/>
      <w:sz w:val="20"/>
      <w:szCs w:val="20"/>
      <w:lang w:eastAsia="ko-KR"/>
    </w:rPr>
  </w:style>
  <w:style w:type="paragraph" w:customStyle="1" w:styleId="210">
    <w:name w:val="Основной текст 21"/>
    <w:basedOn w:val="a0"/>
    <w:rsid w:val="005A127A"/>
    <w:pPr>
      <w:widowControl w:val="0"/>
      <w:suppressAutoHyphens/>
      <w:spacing w:after="120" w:line="480" w:lineRule="auto"/>
    </w:pPr>
    <w:rPr>
      <w:rFonts w:ascii="Arial" w:eastAsia="Arial Unicode MS" w:hAnsi="Arial"/>
      <w:kern w:val="1"/>
      <w:sz w:val="20"/>
    </w:rPr>
  </w:style>
  <w:style w:type="character" w:customStyle="1" w:styleId="title1">
    <w:name w:val="title1"/>
    <w:basedOn w:val="a1"/>
    <w:rsid w:val="005A127A"/>
    <w:rPr>
      <w:rFonts w:ascii="Verdana" w:hAnsi="Verdana" w:hint="default"/>
      <w:color w:val="301007"/>
      <w:sz w:val="30"/>
      <w:szCs w:val="30"/>
    </w:rPr>
  </w:style>
  <w:style w:type="paragraph" w:styleId="aff0">
    <w:name w:val="No Spacing"/>
    <w:qFormat/>
    <w:rsid w:val="005A127A"/>
    <w:pPr>
      <w:spacing w:after="0" w:line="240" w:lineRule="auto"/>
    </w:pPr>
    <w:rPr>
      <w:rFonts w:ascii="Calibri" w:eastAsia="Calibri" w:hAnsi="Calibri" w:cs="Times New Roman"/>
    </w:rPr>
  </w:style>
  <w:style w:type="character" w:styleId="aff1">
    <w:name w:val="Emphasis"/>
    <w:basedOn w:val="a1"/>
    <w:uiPriority w:val="20"/>
    <w:qFormat/>
    <w:rsid w:val="005A127A"/>
    <w:rPr>
      <w:i/>
      <w:iCs/>
    </w:rPr>
  </w:style>
  <w:style w:type="paragraph" w:styleId="aff2">
    <w:name w:val="List Paragraph"/>
    <w:basedOn w:val="a0"/>
    <w:link w:val="aff3"/>
    <w:uiPriority w:val="34"/>
    <w:qFormat/>
    <w:rsid w:val="005A127A"/>
    <w:pPr>
      <w:spacing w:line="276" w:lineRule="auto"/>
      <w:ind w:left="720"/>
      <w:contextualSpacing/>
      <w:jc w:val="both"/>
    </w:pPr>
    <w:rPr>
      <w:rFonts w:ascii="Calibri" w:eastAsia="Calibri" w:hAnsi="Calibri"/>
      <w:sz w:val="22"/>
      <w:szCs w:val="22"/>
      <w:lang w:eastAsia="en-US"/>
    </w:rPr>
  </w:style>
  <w:style w:type="paragraph" w:customStyle="1" w:styleId="aff4">
    <w:name w:val="Знак Знак"/>
    <w:basedOn w:val="a0"/>
    <w:rsid w:val="005A127A"/>
    <w:pPr>
      <w:spacing w:after="160" w:line="240" w:lineRule="exact"/>
    </w:pPr>
    <w:rPr>
      <w:rFonts w:ascii="Verdana" w:hAnsi="Verdana"/>
      <w:sz w:val="20"/>
      <w:szCs w:val="20"/>
      <w:lang w:val="en-US" w:eastAsia="en-US"/>
    </w:rPr>
  </w:style>
  <w:style w:type="table" w:customStyle="1" w:styleId="110">
    <w:name w:val="Таблица простая 11"/>
    <w:basedOn w:val="a2"/>
    <w:uiPriority w:val="41"/>
    <w:rsid w:val="00233E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3">
    <w:name w:val="Абзац списка Знак"/>
    <w:basedOn w:val="a1"/>
    <w:link w:val="aff2"/>
    <w:uiPriority w:val="34"/>
    <w:locked/>
    <w:rsid w:val="00A922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9_%D0%B3%D0%BE%D0%B4" TargetMode="External"/><Relationship Id="rId13" Type="http://schemas.openxmlformats.org/officeDocument/2006/relationships/hyperlink" Target="http://ldpr.ru/party/Program_LDPR/" TargetMode="External"/><Relationship Id="rId18" Type="http://schemas.openxmlformats.org/officeDocument/2006/relationships/hyperlink" Target="http://er.ru/party/program/" TargetMode="External"/><Relationship Id="rId26" Type="http://schemas.openxmlformats.org/officeDocument/2006/relationships/hyperlink" Target="http://deloros.ru/" TargetMode="External"/><Relationship Id="rId3" Type="http://schemas.openxmlformats.org/officeDocument/2006/relationships/styles" Target="styles.xml"/><Relationship Id="rId21" Type="http://schemas.openxmlformats.org/officeDocument/2006/relationships/hyperlink" Target="http://kprf.ru/party/program" TargetMode="External"/><Relationship Id="rId7" Type="http://schemas.openxmlformats.org/officeDocument/2006/relationships/endnotes" Target="endnotes.xml"/><Relationship Id="rId12" Type="http://schemas.openxmlformats.org/officeDocument/2006/relationships/hyperlink" Target="http://www.spravedlivie.ru/i_programma_partii.htm" TargetMode="External"/><Relationship Id="rId17" Type="http://schemas.openxmlformats.org/officeDocument/2006/relationships/hyperlink" Target="http://www.gov.ru/main/page3.html" TargetMode="External"/><Relationship Id="rId25" Type="http://schemas.openxmlformats.org/officeDocument/2006/relationships/hyperlink" Target="http://www.isras.ru/socis.html" TargetMode="External"/><Relationship Id="rId2" Type="http://schemas.openxmlformats.org/officeDocument/2006/relationships/numbering" Target="numbering.xml"/><Relationship Id="rId16" Type="http://schemas.openxmlformats.org/officeDocument/2006/relationships/hyperlink" Target="http://www.gks.ru/" TargetMode="External"/><Relationship Id="rId20" Type="http://schemas.openxmlformats.org/officeDocument/2006/relationships/hyperlink" Target="http://ldpr.ru/party/Program_LDP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ru/party/program/" TargetMode="External"/><Relationship Id="rId24" Type="http://schemas.openxmlformats.org/officeDocument/2006/relationships/hyperlink" Target="http://elibrary.ru/defaultx.asp" TargetMode="External"/><Relationship Id="rId5" Type="http://schemas.openxmlformats.org/officeDocument/2006/relationships/webSettings" Target="webSettings.xml"/><Relationship Id="rId15" Type="http://schemas.openxmlformats.org/officeDocument/2006/relationships/hyperlink" Target="http://civilfund.ru/" TargetMode="External"/><Relationship Id="rId23" Type="http://schemas.openxmlformats.org/officeDocument/2006/relationships/hyperlink" Target="http://vestnik.socio.msu.ru/" TargetMode="External"/><Relationship Id="rId28" Type="http://schemas.openxmlformats.org/officeDocument/2006/relationships/footer" Target="footer2.xml"/><Relationship Id="rId10" Type="http://schemas.openxmlformats.org/officeDocument/2006/relationships/hyperlink" Target="https://www.economy.gov.ru/material/directions/makroec/prognozy_socialno_ekonomicheskogo_razvitiya/prognoz_socialno_ekonomicheskogo_razvitiya_rossiyskoy_federacii_na_period_do_2036_goda.html" TargetMode="External"/><Relationship Id="rId19" Type="http://schemas.openxmlformats.org/officeDocument/2006/relationships/hyperlink" Target="http://www.spravedlivie.ru/i_programma_partii.htm" TargetMode="External"/><Relationship Id="rId4" Type="http://schemas.openxmlformats.org/officeDocument/2006/relationships/settings" Target="settings.xml"/><Relationship Id="rId9" Type="http://schemas.openxmlformats.org/officeDocument/2006/relationships/hyperlink" Target="http://www.consultant.ru/document/cons_doc_LAW_164841/" TargetMode="External"/><Relationship Id="rId14" Type="http://schemas.openxmlformats.org/officeDocument/2006/relationships/hyperlink" Target="http://kprf.ru/party/program" TargetMode="External"/><Relationship Id="rId22" Type="http://schemas.openxmlformats.org/officeDocument/2006/relationships/hyperlink" Target="http://civilfund.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E372-8630-4D62-A175-DC1A7E91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5564</Words>
  <Characters>31718</Characters>
  <Application>Microsoft Office Word</Application>
  <DocSecurity>4</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Васильев</dc:creator>
  <cp:lastModifiedBy>Владимир Васильев</cp:lastModifiedBy>
  <cp:revision>2</cp:revision>
  <dcterms:created xsi:type="dcterms:W3CDTF">2021-11-07T21:47:00Z</dcterms:created>
  <dcterms:modified xsi:type="dcterms:W3CDTF">2021-11-07T21:47:00Z</dcterms:modified>
</cp:coreProperties>
</file>