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D1" w:rsidRDefault="00E348D1" w:rsidP="00E34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Магистерская дисциплина</w:t>
      </w:r>
    </w:p>
    <w:p w:rsidR="00E348D1" w:rsidRDefault="00E348D1" w:rsidP="00E34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72E2A">
        <w:rPr>
          <w:b/>
          <w:sz w:val="28"/>
          <w:szCs w:val="28"/>
        </w:rPr>
        <w:t>Технология</w:t>
      </w:r>
      <w:r>
        <w:rPr>
          <w:b/>
          <w:sz w:val="28"/>
          <w:szCs w:val="28"/>
        </w:rPr>
        <w:t xml:space="preserve"> </w:t>
      </w:r>
      <w:r w:rsidR="00D72E2A">
        <w:rPr>
          <w:b/>
          <w:sz w:val="28"/>
          <w:szCs w:val="28"/>
        </w:rPr>
        <w:t xml:space="preserve">теоретического и методического </w:t>
      </w:r>
      <w:r>
        <w:rPr>
          <w:b/>
          <w:sz w:val="28"/>
          <w:szCs w:val="28"/>
        </w:rPr>
        <w:t>построения количественного социологического исследования»</w:t>
      </w:r>
    </w:p>
    <w:p w:rsidR="00E348D1" w:rsidRPr="00F4207B" w:rsidRDefault="00E348D1" w:rsidP="00E348D1">
      <w:pPr>
        <w:rPr>
          <w:b/>
          <w:sz w:val="16"/>
          <w:szCs w:val="16"/>
        </w:rPr>
      </w:pPr>
    </w:p>
    <w:p w:rsidR="00E348D1" w:rsidRDefault="00470CBA" w:rsidP="00E348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Преподаватели</w:t>
      </w:r>
      <w:r w:rsidR="00E348D1">
        <w:rPr>
          <w:b/>
          <w:sz w:val="28"/>
          <w:szCs w:val="28"/>
        </w:rPr>
        <w:t xml:space="preserve">: </w:t>
      </w:r>
    </w:p>
    <w:p w:rsidR="00E348D1" w:rsidRDefault="00E348D1" w:rsidP="00E348D1">
      <w:pPr>
        <w:ind w:firstLine="567"/>
        <w:rPr>
          <w:sz w:val="28"/>
          <w:szCs w:val="28"/>
        </w:rPr>
      </w:pPr>
      <w:r w:rsidRPr="00F4207B">
        <w:rPr>
          <w:sz w:val="28"/>
          <w:szCs w:val="28"/>
        </w:rPr>
        <w:t>доктор социологических наук, проф</w:t>
      </w:r>
      <w:r>
        <w:rPr>
          <w:sz w:val="28"/>
          <w:szCs w:val="28"/>
        </w:rPr>
        <w:t xml:space="preserve">ессор </w:t>
      </w:r>
      <w:r w:rsidRPr="00F4207B">
        <w:rPr>
          <w:sz w:val="28"/>
          <w:szCs w:val="28"/>
        </w:rPr>
        <w:t xml:space="preserve"> Аверин Ю.П.</w:t>
      </w:r>
      <w:r w:rsidR="00470CBA">
        <w:rPr>
          <w:sz w:val="28"/>
          <w:szCs w:val="28"/>
        </w:rPr>
        <w:t>;</w:t>
      </w:r>
    </w:p>
    <w:p w:rsidR="00470CBA" w:rsidRPr="00F4207B" w:rsidRDefault="00470CBA" w:rsidP="00E348D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кандидат философских наук, доцент Ковальчук В.К.</w:t>
      </w:r>
    </w:p>
    <w:p w:rsidR="00E348D1" w:rsidRPr="00F4207B" w:rsidRDefault="00E348D1" w:rsidP="00E348D1">
      <w:pPr>
        <w:rPr>
          <w:b/>
          <w:sz w:val="16"/>
          <w:szCs w:val="16"/>
        </w:rPr>
      </w:pPr>
    </w:p>
    <w:p w:rsidR="00CE2775" w:rsidRPr="00E3651D" w:rsidRDefault="00247B35">
      <w:pPr>
        <w:ind w:firstLine="709"/>
        <w:jc w:val="both"/>
        <w:rPr>
          <w:sz w:val="24"/>
          <w:szCs w:val="24"/>
        </w:rPr>
      </w:pPr>
      <w:r w:rsidRPr="00247B35">
        <w:rPr>
          <w:sz w:val="24"/>
          <w:szCs w:val="24"/>
        </w:rPr>
        <w:t>Магистерская дисциплина нацелена на подготовку специалистов в области методологии социологических исследований пр</w:t>
      </w:r>
      <w:r w:rsidR="00D72E2A">
        <w:rPr>
          <w:sz w:val="24"/>
          <w:szCs w:val="24"/>
        </w:rPr>
        <w:t>и</w:t>
      </w:r>
      <w:r w:rsidRPr="00247B35">
        <w:rPr>
          <w:sz w:val="24"/>
          <w:szCs w:val="24"/>
        </w:rPr>
        <w:t>менительно к исследовани</w:t>
      </w:r>
      <w:r w:rsidR="00D72E2A">
        <w:rPr>
          <w:sz w:val="24"/>
          <w:szCs w:val="24"/>
        </w:rPr>
        <w:t>ю</w:t>
      </w:r>
      <w:r w:rsidRPr="00247B35">
        <w:rPr>
          <w:sz w:val="24"/>
          <w:szCs w:val="24"/>
        </w:rPr>
        <w:t xml:space="preserve"> </w:t>
      </w:r>
      <w:r w:rsidR="00D72E2A">
        <w:rPr>
          <w:sz w:val="24"/>
          <w:szCs w:val="24"/>
        </w:rPr>
        <w:t xml:space="preserve">различных </w:t>
      </w:r>
      <w:r w:rsidRPr="00247B35">
        <w:rPr>
          <w:sz w:val="24"/>
          <w:szCs w:val="24"/>
        </w:rPr>
        <w:t xml:space="preserve">социальных проблем. Она раскрывает общие закономерности, логику и принципы проведения эмпирических исследований, способы получения достоверных эмпирических данных о состоянии социальных явлений и процессов, общества в целом и особенности их использования при исследовании </w:t>
      </w:r>
      <w:r w:rsidR="00D72E2A">
        <w:rPr>
          <w:sz w:val="24"/>
          <w:szCs w:val="24"/>
        </w:rPr>
        <w:t xml:space="preserve">различных </w:t>
      </w:r>
      <w:r w:rsidRPr="00247B35">
        <w:rPr>
          <w:sz w:val="24"/>
          <w:szCs w:val="24"/>
        </w:rPr>
        <w:t xml:space="preserve">социальных проблем. </w:t>
      </w:r>
      <w:proofErr w:type="gramStart"/>
      <w:r w:rsidRPr="00247B35">
        <w:rPr>
          <w:sz w:val="24"/>
          <w:szCs w:val="24"/>
        </w:rPr>
        <w:t xml:space="preserve">Особенность данной дисциплины состоит в том, что она дает фундаментальную подготовку по </w:t>
      </w:r>
      <w:r w:rsidRPr="00247B35">
        <w:rPr>
          <w:bCs/>
          <w:sz w:val="24"/>
          <w:szCs w:val="24"/>
        </w:rPr>
        <w:t>технологии</w:t>
      </w:r>
      <w:r w:rsidRPr="00247B35">
        <w:rPr>
          <w:sz w:val="24"/>
          <w:szCs w:val="24"/>
        </w:rPr>
        <w:t xml:space="preserve"> теоретико-методологического и теоретико-методического анализа в его неразрывной взаимосвязи,</w:t>
      </w:r>
      <w:r w:rsidRPr="00247B35">
        <w:rPr>
          <w:bCs/>
          <w:sz w:val="24"/>
          <w:szCs w:val="24"/>
        </w:rPr>
        <w:t xml:space="preserve"> процедуры теоретической разработки </w:t>
      </w:r>
      <w:r w:rsidRPr="00247B35">
        <w:rPr>
          <w:sz w:val="24"/>
          <w:szCs w:val="24"/>
        </w:rPr>
        <w:t>социальных проблем и процедуры социального измерения, использования методических приемов  получения эмпирических данных о состоянии этих проблем, обработки, анализа и обощения этих данных на основе их теоретического описания и объяснения.</w:t>
      </w:r>
      <w:proofErr w:type="gramEnd"/>
      <w:r w:rsidRPr="00247B35">
        <w:rPr>
          <w:sz w:val="24"/>
          <w:szCs w:val="24"/>
        </w:rPr>
        <w:t xml:space="preserve"> </w:t>
      </w:r>
      <w:r w:rsidR="00D72E2A">
        <w:rPr>
          <w:sz w:val="24"/>
          <w:szCs w:val="24"/>
        </w:rPr>
        <w:t>Знания, получаемые в рамках данной дисциплины, носят универсальный характер и применимы для исследования любых социальных проблем.</w:t>
      </w:r>
    </w:p>
    <w:p w:rsidR="00CE2775" w:rsidRDefault="002412F7">
      <w:pPr>
        <w:tabs>
          <w:tab w:val="num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</w:t>
      </w:r>
      <w:r w:rsidR="00D72E2A">
        <w:rPr>
          <w:sz w:val="24"/>
          <w:szCs w:val="24"/>
        </w:rPr>
        <w:t xml:space="preserve">дисциплины </w:t>
      </w:r>
      <w:r w:rsidR="001557A3">
        <w:rPr>
          <w:sz w:val="24"/>
          <w:szCs w:val="24"/>
        </w:rPr>
        <w:t xml:space="preserve">представляет собой совокупность логически взаимосвязанных </w:t>
      </w:r>
      <w:r w:rsidR="00D72E2A">
        <w:rPr>
          <w:sz w:val="24"/>
          <w:szCs w:val="24"/>
        </w:rPr>
        <w:t>тем</w:t>
      </w:r>
      <w:r w:rsidR="001557A3">
        <w:rPr>
          <w:sz w:val="24"/>
          <w:szCs w:val="24"/>
        </w:rPr>
        <w:t xml:space="preserve"> </w:t>
      </w:r>
      <w:r>
        <w:rPr>
          <w:sz w:val="24"/>
          <w:szCs w:val="24"/>
        </w:rPr>
        <w:t>теоретико-методологического и теоретико-методического содержания</w:t>
      </w:r>
      <w:r w:rsidR="002D6C48">
        <w:rPr>
          <w:sz w:val="24"/>
          <w:szCs w:val="24"/>
        </w:rPr>
        <w:t xml:space="preserve">, </w:t>
      </w:r>
      <w:r w:rsidR="001557A3">
        <w:rPr>
          <w:sz w:val="24"/>
          <w:szCs w:val="24"/>
        </w:rPr>
        <w:t>которые последовательно раскрывает процесс разработки исследования</w:t>
      </w:r>
      <w:r w:rsidR="00CD25C1">
        <w:rPr>
          <w:sz w:val="24"/>
          <w:szCs w:val="24"/>
        </w:rPr>
        <w:t xml:space="preserve"> </w:t>
      </w:r>
      <w:r w:rsidR="00E3651D">
        <w:rPr>
          <w:spacing w:val="-6"/>
          <w:sz w:val="24"/>
          <w:szCs w:val="24"/>
        </w:rPr>
        <w:t>социальных проблем</w:t>
      </w:r>
      <w:r w:rsidR="001557A3">
        <w:rPr>
          <w:sz w:val="24"/>
          <w:szCs w:val="24"/>
        </w:rPr>
        <w:t>. Они формиру</w:t>
      </w:r>
      <w:r w:rsidR="002D6C48">
        <w:rPr>
          <w:sz w:val="24"/>
          <w:szCs w:val="24"/>
        </w:rPr>
        <w:t>ю</w:t>
      </w:r>
      <w:r w:rsidR="001557A3">
        <w:rPr>
          <w:sz w:val="24"/>
          <w:szCs w:val="24"/>
        </w:rPr>
        <w:t>т</w:t>
      </w:r>
      <w:r w:rsidR="002D6C48">
        <w:rPr>
          <w:sz w:val="24"/>
          <w:szCs w:val="24"/>
        </w:rPr>
        <w:t xml:space="preserve"> знания, умения и навыки по технологии </w:t>
      </w:r>
      <w:r w:rsidR="001557A3">
        <w:rPr>
          <w:sz w:val="24"/>
          <w:szCs w:val="24"/>
        </w:rPr>
        <w:t xml:space="preserve">выявления </w:t>
      </w:r>
      <w:r w:rsidR="00CD25C1">
        <w:rPr>
          <w:sz w:val="24"/>
          <w:szCs w:val="24"/>
        </w:rPr>
        <w:t xml:space="preserve">этих </w:t>
      </w:r>
      <w:r w:rsidR="00E3651D">
        <w:rPr>
          <w:spacing w:val="-6"/>
          <w:sz w:val="24"/>
          <w:szCs w:val="24"/>
        </w:rPr>
        <w:t>проблем</w:t>
      </w:r>
      <w:r w:rsidR="00E80820" w:rsidRPr="008E6858">
        <w:rPr>
          <w:sz w:val="24"/>
          <w:szCs w:val="24"/>
        </w:rPr>
        <w:t xml:space="preserve">, </w:t>
      </w:r>
      <w:r w:rsidR="00CD25C1">
        <w:rPr>
          <w:sz w:val="24"/>
          <w:szCs w:val="24"/>
        </w:rPr>
        <w:t xml:space="preserve">определения </w:t>
      </w:r>
      <w:r w:rsidR="00E80820" w:rsidRPr="008E6858">
        <w:rPr>
          <w:sz w:val="24"/>
          <w:szCs w:val="24"/>
        </w:rPr>
        <w:t>понятийного аппарата</w:t>
      </w:r>
      <w:r w:rsidR="002D6C48">
        <w:rPr>
          <w:sz w:val="24"/>
          <w:szCs w:val="24"/>
        </w:rPr>
        <w:t xml:space="preserve">, </w:t>
      </w:r>
      <w:r w:rsidR="00E80820" w:rsidRPr="008E6858">
        <w:rPr>
          <w:sz w:val="24"/>
          <w:szCs w:val="24"/>
        </w:rPr>
        <w:t>концептуальной модели</w:t>
      </w:r>
      <w:r w:rsidR="002D6C48">
        <w:rPr>
          <w:sz w:val="24"/>
          <w:szCs w:val="24"/>
        </w:rPr>
        <w:t xml:space="preserve">, моделей переменных, показателей и индикаторов </w:t>
      </w:r>
      <w:r w:rsidR="002D6C48" w:rsidRPr="008E6858">
        <w:rPr>
          <w:sz w:val="24"/>
          <w:szCs w:val="24"/>
        </w:rPr>
        <w:t>исследования</w:t>
      </w:r>
      <w:r w:rsidR="00CD25C1">
        <w:rPr>
          <w:sz w:val="24"/>
          <w:szCs w:val="24"/>
        </w:rPr>
        <w:t xml:space="preserve"> </w:t>
      </w:r>
      <w:r w:rsidR="00E3651D">
        <w:rPr>
          <w:spacing w:val="-6"/>
          <w:sz w:val="24"/>
          <w:szCs w:val="24"/>
        </w:rPr>
        <w:t>социальных проблем</w:t>
      </w:r>
      <w:r w:rsidR="00CD25C1" w:rsidRPr="008E6858">
        <w:rPr>
          <w:sz w:val="24"/>
          <w:szCs w:val="24"/>
        </w:rPr>
        <w:t>,</w:t>
      </w:r>
      <w:r w:rsidR="002D6C48">
        <w:rPr>
          <w:sz w:val="24"/>
          <w:szCs w:val="24"/>
        </w:rPr>
        <w:t xml:space="preserve"> обоснования его методики, методов и </w:t>
      </w:r>
      <w:r w:rsidR="00E80820" w:rsidRPr="008E6858">
        <w:rPr>
          <w:sz w:val="24"/>
          <w:szCs w:val="24"/>
        </w:rPr>
        <w:t xml:space="preserve"> </w:t>
      </w:r>
      <w:r w:rsidR="002D6C48">
        <w:rPr>
          <w:sz w:val="24"/>
          <w:szCs w:val="24"/>
        </w:rPr>
        <w:t>измерительных инструментов, организации полевого исследования, анализу и обобщению эмпирических данных, подготовки и представления аналитического отчета по результатам исследования</w:t>
      </w:r>
      <w:r w:rsidR="00C27C87">
        <w:rPr>
          <w:sz w:val="24"/>
          <w:szCs w:val="24"/>
        </w:rPr>
        <w:t xml:space="preserve">, разработки рекомендаций по решению </w:t>
      </w:r>
      <w:r w:rsidR="00E3651D">
        <w:rPr>
          <w:spacing w:val="-6"/>
          <w:sz w:val="24"/>
          <w:szCs w:val="24"/>
        </w:rPr>
        <w:t>социальных проблем</w:t>
      </w:r>
      <w:r w:rsidR="00E80820" w:rsidRPr="008E6858">
        <w:rPr>
          <w:sz w:val="24"/>
          <w:szCs w:val="24"/>
        </w:rPr>
        <w:t>.</w:t>
      </w:r>
      <w:r w:rsidR="00BA4116">
        <w:rPr>
          <w:sz w:val="24"/>
          <w:szCs w:val="24"/>
        </w:rPr>
        <w:t xml:space="preserve"> Данные технологии даются в рамках количественного подход</w:t>
      </w:r>
      <w:r w:rsidR="00D72E2A">
        <w:rPr>
          <w:sz w:val="24"/>
          <w:szCs w:val="24"/>
        </w:rPr>
        <w:t>а</w:t>
      </w:r>
      <w:r w:rsidR="00BA4116">
        <w:rPr>
          <w:sz w:val="24"/>
          <w:szCs w:val="24"/>
        </w:rPr>
        <w:t xml:space="preserve"> к социологическому исследованию, основаны на использовании классических и современных методов</w:t>
      </w:r>
      <w:r w:rsidR="00802862">
        <w:rPr>
          <w:sz w:val="24"/>
          <w:szCs w:val="24"/>
        </w:rPr>
        <w:t xml:space="preserve"> </w:t>
      </w:r>
      <w:r w:rsidR="00C27C87">
        <w:rPr>
          <w:sz w:val="24"/>
          <w:szCs w:val="24"/>
        </w:rPr>
        <w:t xml:space="preserve">с использованием  информационных технологий, </w:t>
      </w:r>
      <w:r w:rsidR="00802862">
        <w:rPr>
          <w:sz w:val="24"/>
          <w:szCs w:val="24"/>
        </w:rPr>
        <w:t xml:space="preserve">освоение которых обеспечит формирование </w:t>
      </w:r>
      <w:r w:rsidR="001557A3">
        <w:rPr>
          <w:sz w:val="24"/>
          <w:szCs w:val="24"/>
        </w:rPr>
        <w:t xml:space="preserve">профессиональных социологов-исследователей </w:t>
      </w:r>
      <w:r w:rsidR="00E3651D">
        <w:rPr>
          <w:spacing w:val="-6"/>
          <w:sz w:val="24"/>
          <w:szCs w:val="24"/>
        </w:rPr>
        <w:t>социальных проблем</w:t>
      </w:r>
      <w:r w:rsidR="001557A3">
        <w:rPr>
          <w:sz w:val="24"/>
          <w:szCs w:val="24"/>
        </w:rPr>
        <w:t>.</w:t>
      </w:r>
    </w:p>
    <w:p w:rsidR="001557A3" w:rsidRPr="001557A3" w:rsidRDefault="00736A2B" w:rsidP="001557A3">
      <w:pPr>
        <w:pStyle w:val="ab"/>
        <w:spacing w:before="0" w:beforeAutospacing="0" w:after="0" w:afterAutospacing="0"/>
        <w:ind w:firstLine="709"/>
        <w:jc w:val="both"/>
        <w:textAlignment w:val="baseline"/>
      </w:pPr>
      <w:r w:rsidRPr="00736A2B">
        <w:t xml:space="preserve">Успешное овладение магистерской </w:t>
      </w:r>
      <w:r w:rsidR="00D72E2A">
        <w:t>дисциплин</w:t>
      </w:r>
      <w:r w:rsidRPr="00736A2B">
        <w:t xml:space="preserve">ой позволит выпускникам осуществлять профессиональную деятельность в  научно-исследовательских и образовательных учреждениях высшего образования в качестве научных сотрудников и преподавателей социологических дисциплин; </w:t>
      </w:r>
      <w:r w:rsidR="001557A3">
        <w:t xml:space="preserve">в </w:t>
      </w:r>
      <w:r w:rsidR="00E111BA">
        <w:t xml:space="preserve">исследовательских </w:t>
      </w:r>
      <w:r w:rsidR="001557A3" w:rsidRPr="001557A3">
        <w:t xml:space="preserve">социологических центрах; </w:t>
      </w:r>
      <w:r w:rsidR="001557A3">
        <w:t>в аналитических цент</w:t>
      </w:r>
      <w:r w:rsidR="00D72E2A">
        <w:t>рах органов власти и управления</w:t>
      </w:r>
      <w:r w:rsidRPr="00736A2B">
        <w:t>.</w:t>
      </w:r>
    </w:p>
    <w:p w:rsidR="001557A3" w:rsidRDefault="00736A2B" w:rsidP="001557A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736A2B">
        <w:rPr>
          <w:rFonts w:ascii="Times New Roman" w:hAnsi="Times New Roman"/>
          <w:sz w:val="24"/>
          <w:szCs w:val="24"/>
        </w:rPr>
        <w:t xml:space="preserve">Магистерская </w:t>
      </w:r>
      <w:r w:rsidR="00AB21E8" w:rsidRPr="00AB21E8">
        <w:rPr>
          <w:rFonts w:ascii="Times New Roman" w:hAnsi="Times New Roman"/>
          <w:sz w:val="24"/>
          <w:szCs w:val="24"/>
        </w:rPr>
        <w:t>дисциплин</w:t>
      </w:r>
      <w:r w:rsidRPr="00736A2B">
        <w:rPr>
          <w:rFonts w:ascii="Times New Roman" w:hAnsi="Times New Roman"/>
          <w:sz w:val="24"/>
          <w:szCs w:val="24"/>
        </w:rPr>
        <w:t>а готовит обучающихся к решению ряда задач</w:t>
      </w:r>
      <w:r w:rsidR="00C27C87">
        <w:rPr>
          <w:rFonts w:ascii="Times New Roman" w:hAnsi="Times New Roman"/>
          <w:sz w:val="24"/>
          <w:szCs w:val="24"/>
        </w:rPr>
        <w:t xml:space="preserve">, имеющих существенное значение для </w:t>
      </w:r>
      <w:r w:rsidR="0068700F">
        <w:rPr>
          <w:rFonts w:ascii="Times New Roman" w:hAnsi="Times New Roman"/>
          <w:sz w:val="24"/>
          <w:szCs w:val="24"/>
        </w:rPr>
        <w:t xml:space="preserve">успешного </w:t>
      </w:r>
      <w:r w:rsidR="00C27C87">
        <w:rPr>
          <w:rFonts w:ascii="Times New Roman" w:hAnsi="Times New Roman"/>
          <w:sz w:val="24"/>
          <w:szCs w:val="24"/>
        </w:rPr>
        <w:t>управления функционированием и развитием современного российского общества, различных сфер его жизнедеятельности</w:t>
      </w:r>
      <w:r w:rsidRPr="00736A2B">
        <w:rPr>
          <w:rFonts w:ascii="Times New Roman" w:hAnsi="Times New Roman"/>
          <w:sz w:val="24"/>
          <w:szCs w:val="24"/>
        </w:rPr>
        <w:t>. Это:</w:t>
      </w:r>
    </w:p>
    <w:tbl>
      <w:tblPr>
        <w:tblW w:w="0" w:type="auto"/>
        <w:tblLook w:val="04A0"/>
      </w:tblPr>
      <w:tblGrid>
        <w:gridCol w:w="4785"/>
        <w:gridCol w:w="4786"/>
      </w:tblGrid>
      <w:tr w:rsidR="001557A3" w:rsidRPr="00022439" w:rsidTr="00E3651D">
        <w:trPr>
          <w:trHeight w:val="2262"/>
        </w:trPr>
        <w:tc>
          <w:tcPr>
            <w:tcW w:w="4785" w:type="dxa"/>
            <w:shd w:val="clear" w:color="auto" w:fill="auto"/>
          </w:tcPr>
          <w:p w:rsidR="00CE2775" w:rsidRPr="00E3651D" w:rsidRDefault="00736A2B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224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выявление </w:t>
            </w:r>
            <w:r w:rsidR="00247B35" w:rsidRPr="00247B35">
              <w:rPr>
                <w:rFonts w:ascii="Times New Roman" w:hAnsi="Times New Roman"/>
                <w:spacing w:val="-6"/>
                <w:sz w:val="24"/>
                <w:szCs w:val="24"/>
              </w:rPr>
              <w:t>социальных проблем</w:t>
            </w:r>
            <w:r w:rsidRPr="00E3651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</w:p>
          <w:p w:rsidR="00CE2775" w:rsidRPr="00E3651D" w:rsidRDefault="00CE2775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достоверных эмпирических данных о состоянии и факторах формирования</w:t>
            </w:r>
            <w:r w:rsidR="00E36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B35" w:rsidRPr="00247B35">
              <w:rPr>
                <w:rFonts w:ascii="Times New Roman" w:hAnsi="Times New Roman"/>
                <w:spacing w:val="-6"/>
                <w:sz w:val="24"/>
                <w:szCs w:val="24"/>
              </w:rPr>
              <w:t>социальных проблем</w:t>
            </w:r>
            <w:r w:rsidRPr="00E365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E2775" w:rsidRPr="00E3651D" w:rsidRDefault="00CE2775">
            <w:pPr>
              <w:pStyle w:val="1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выявления социальных механизмов возникновения </w:t>
            </w:r>
            <w:r w:rsidR="00247B35" w:rsidRPr="00247B35">
              <w:rPr>
                <w:rFonts w:ascii="Times New Roman" w:hAnsi="Times New Roman"/>
                <w:spacing w:val="-6"/>
                <w:sz w:val="24"/>
                <w:szCs w:val="24"/>
              </w:rPr>
              <w:t>социальных проблем</w:t>
            </w:r>
            <w:r w:rsidRPr="00E365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3219E" w:rsidRDefault="0023219E">
            <w:pPr>
              <w:pStyle w:val="1"/>
              <w:ind w:left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3651D" w:rsidRDefault="00E3651D">
            <w:pPr>
              <w:pStyle w:val="1"/>
              <w:numPr>
                <w:ilvl w:val="0"/>
                <w:numId w:val="1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способов разрешения существующих </w:t>
            </w:r>
            <w:r w:rsidRPr="00E3651D">
              <w:rPr>
                <w:rFonts w:ascii="Times New Roman" w:hAnsi="Times New Roman"/>
                <w:spacing w:val="-6"/>
                <w:sz w:val="24"/>
                <w:szCs w:val="24"/>
              </w:rPr>
              <w:t>социальных проблем</w:t>
            </w:r>
            <w:r w:rsidRPr="00E365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2775" w:rsidRPr="00022439" w:rsidRDefault="00CE2775">
            <w:pPr>
              <w:pStyle w:val="1"/>
              <w:numPr>
                <w:ilvl w:val="0"/>
                <w:numId w:val="1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выработка практических рекомендаций для органов власти и управления по решению </w:t>
            </w:r>
            <w:r w:rsidR="00247B35" w:rsidRPr="00247B35">
              <w:rPr>
                <w:rFonts w:ascii="Times New Roman" w:hAnsi="Times New Roman"/>
                <w:spacing w:val="-6"/>
                <w:sz w:val="24"/>
                <w:szCs w:val="24"/>
              </w:rPr>
              <w:t>социальных проблем.</w:t>
            </w:r>
          </w:p>
          <w:p w:rsidR="0023219E" w:rsidRDefault="00CE2775">
            <w:pPr>
              <w:pStyle w:val="1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56777" w:rsidRDefault="00556777" w:rsidP="005823FD">
      <w:pPr>
        <w:spacing w:line="276" w:lineRule="auto"/>
      </w:pPr>
    </w:p>
    <w:sectPr w:rsidR="00556777" w:rsidSect="00A92D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0B58"/>
    <w:multiLevelType w:val="hybridMultilevel"/>
    <w:tmpl w:val="4916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drawingGridHorizontalSpacing w:val="100"/>
  <w:displayHorizontalDrawingGridEvery w:val="2"/>
  <w:characterSpacingControl w:val="doNotCompress"/>
  <w:compat/>
  <w:rsids>
    <w:rsidRoot w:val="00E80820"/>
    <w:rsid w:val="00004C1C"/>
    <w:rsid w:val="00022439"/>
    <w:rsid w:val="000477A8"/>
    <w:rsid w:val="001557A3"/>
    <w:rsid w:val="001877F1"/>
    <w:rsid w:val="0023219E"/>
    <w:rsid w:val="002412F7"/>
    <w:rsid w:val="00247B35"/>
    <w:rsid w:val="0026230C"/>
    <w:rsid w:val="002D6C48"/>
    <w:rsid w:val="003243E1"/>
    <w:rsid w:val="003407B9"/>
    <w:rsid w:val="00342280"/>
    <w:rsid w:val="00354BBD"/>
    <w:rsid w:val="003D6BED"/>
    <w:rsid w:val="0042190F"/>
    <w:rsid w:val="004664F9"/>
    <w:rsid w:val="00470CBA"/>
    <w:rsid w:val="0049521F"/>
    <w:rsid w:val="004D0FAA"/>
    <w:rsid w:val="00556777"/>
    <w:rsid w:val="005823FD"/>
    <w:rsid w:val="00647B66"/>
    <w:rsid w:val="0068700F"/>
    <w:rsid w:val="006C5DBC"/>
    <w:rsid w:val="00702581"/>
    <w:rsid w:val="00736A2B"/>
    <w:rsid w:val="0079345B"/>
    <w:rsid w:val="00794D6C"/>
    <w:rsid w:val="007E3B5B"/>
    <w:rsid w:val="007F4546"/>
    <w:rsid w:val="00802862"/>
    <w:rsid w:val="00875730"/>
    <w:rsid w:val="00877B75"/>
    <w:rsid w:val="00886ACE"/>
    <w:rsid w:val="008D7F23"/>
    <w:rsid w:val="008E421E"/>
    <w:rsid w:val="008F32E4"/>
    <w:rsid w:val="00923F52"/>
    <w:rsid w:val="00936CC9"/>
    <w:rsid w:val="009E3980"/>
    <w:rsid w:val="009F0100"/>
    <w:rsid w:val="00A92DB8"/>
    <w:rsid w:val="00AB21E8"/>
    <w:rsid w:val="00B00C16"/>
    <w:rsid w:val="00B361B8"/>
    <w:rsid w:val="00B75B51"/>
    <w:rsid w:val="00BA4116"/>
    <w:rsid w:val="00BF4A25"/>
    <w:rsid w:val="00C135EE"/>
    <w:rsid w:val="00C27C87"/>
    <w:rsid w:val="00C326C7"/>
    <w:rsid w:val="00CB13E0"/>
    <w:rsid w:val="00CB5C27"/>
    <w:rsid w:val="00CD25C1"/>
    <w:rsid w:val="00CE2775"/>
    <w:rsid w:val="00CE70C3"/>
    <w:rsid w:val="00D13414"/>
    <w:rsid w:val="00D45E32"/>
    <w:rsid w:val="00D72E2A"/>
    <w:rsid w:val="00DE18EC"/>
    <w:rsid w:val="00E111BA"/>
    <w:rsid w:val="00E1657F"/>
    <w:rsid w:val="00E348D1"/>
    <w:rsid w:val="00E3651D"/>
    <w:rsid w:val="00E80820"/>
    <w:rsid w:val="00ED548F"/>
    <w:rsid w:val="00F7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0820"/>
    <w:pPr>
      <w:spacing w:before="200" w:line="271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820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E165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1657F"/>
  </w:style>
  <w:style w:type="character" w:customStyle="1" w:styleId="a5">
    <w:name w:val="Текст примечания Знак"/>
    <w:basedOn w:val="a0"/>
    <w:link w:val="a4"/>
    <w:uiPriority w:val="99"/>
    <w:semiHidden/>
    <w:rsid w:val="00E16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165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1657F"/>
    <w:rPr>
      <w:b/>
      <w:bCs/>
    </w:rPr>
  </w:style>
  <w:style w:type="paragraph" w:styleId="a8">
    <w:name w:val="Revision"/>
    <w:hidden/>
    <w:uiPriority w:val="99"/>
    <w:semiHidden/>
    <w:rsid w:val="00E16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5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1557A3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1557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ADC36-385A-4B3B-B0F6-08A38E0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MSUshka</cp:lastModifiedBy>
  <cp:revision>2</cp:revision>
  <cp:lastPrinted>2015-03-24T09:15:00Z</cp:lastPrinted>
  <dcterms:created xsi:type="dcterms:W3CDTF">2015-10-27T11:58:00Z</dcterms:created>
  <dcterms:modified xsi:type="dcterms:W3CDTF">2015-10-27T11:58:00Z</dcterms:modified>
</cp:coreProperties>
</file>